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2" w:rightFromText="142" w:vertAnchor="text" w:horzAnchor="margin" w:tblpY="-27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BB6DCE" w:rsidTr="00BB6DCE">
        <w:tc>
          <w:tcPr>
            <w:tcW w:w="1348" w:type="dxa"/>
          </w:tcPr>
          <w:p w:rsidR="00BB6DCE" w:rsidRPr="00CA143B" w:rsidRDefault="00BB6DCE" w:rsidP="00BB6DCE">
            <w:pPr>
              <w:jc w:val="center"/>
              <w:rPr>
                <w:b/>
              </w:rPr>
            </w:pPr>
            <w:proofErr w:type="spellStart"/>
            <w:r w:rsidRPr="00CA143B">
              <w:rPr>
                <w:rFonts w:hint="eastAsia"/>
                <w:b/>
              </w:rPr>
              <w:t>자료배포</w:t>
            </w:r>
            <w:proofErr w:type="spellEnd"/>
          </w:p>
        </w:tc>
        <w:tc>
          <w:tcPr>
            <w:tcW w:w="7648" w:type="dxa"/>
            <w:gridSpan w:val="2"/>
          </w:tcPr>
          <w:p w:rsidR="00BB6DCE" w:rsidRDefault="00BB6DCE" w:rsidP="006C094C">
            <w:r>
              <w:rPr>
                <w:rFonts w:hint="eastAsia"/>
              </w:rPr>
              <w:t>20</w:t>
            </w:r>
            <w:r>
              <w:t>20</w:t>
            </w:r>
            <w:r>
              <w:rPr>
                <w:rFonts w:hint="eastAsia"/>
              </w:rPr>
              <w:t>.</w:t>
            </w:r>
            <w:r>
              <w:t>0</w:t>
            </w:r>
            <w:r w:rsidR="006C094C">
              <w:t>3.18</w:t>
            </w:r>
          </w:p>
        </w:tc>
      </w:tr>
      <w:tr w:rsidR="00BB6DCE" w:rsidTr="00BB6DCE">
        <w:tc>
          <w:tcPr>
            <w:tcW w:w="1348" w:type="dxa"/>
          </w:tcPr>
          <w:p w:rsidR="00BB6DCE" w:rsidRPr="00CA143B" w:rsidRDefault="00BB6DCE" w:rsidP="00BB6DCE">
            <w:pPr>
              <w:jc w:val="center"/>
              <w:rPr>
                <w:b/>
              </w:rPr>
            </w:pPr>
            <w:proofErr w:type="spellStart"/>
            <w:r w:rsidRPr="00CA143B">
              <w:rPr>
                <w:rFonts w:hint="eastAsia"/>
                <w:b/>
              </w:rPr>
              <w:t>보도요청</w:t>
            </w:r>
            <w:proofErr w:type="spellEnd"/>
          </w:p>
        </w:tc>
        <w:tc>
          <w:tcPr>
            <w:tcW w:w="7648" w:type="dxa"/>
            <w:gridSpan w:val="2"/>
          </w:tcPr>
          <w:p w:rsidR="00BB6DCE" w:rsidRDefault="00BB6DCE" w:rsidP="00BB6DCE">
            <w:r>
              <w:rPr>
                <w:rFonts w:hint="eastAsia"/>
              </w:rPr>
              <w:t>배포 이후</w:t>
            </w:r>
          </w:p>
        </w:tc>
      </w:tr>
      <w:tr w:rsidR="00BB6DCE" w:rsidTr="00BB6DCE">
        <w:tc>
          <w:tcPr>
            <w:tcW w:w="1348" w:type="dxa"/>
            <w:vAlign w:val="center"/>
          </w:tcPr>
          <w:p w:rsidR="00BB6DCE" w:rsidRPr="00CA143B" w:rsidRDefault="00BB6DCE" w:rsidP="00BB6DCE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BB6DCE" w:rsidRPr="000D7AAF" w:rsidRDefault="00BB6DCE" w:rsidP="00BB6DCE">
            <w:proofErr w:type="spellStart"/>
            <w:r>
              <w:rPr>
                <w:rFonts w:hint="eastAsia"/>
              </w:rPr>
              <w:t>한승우</w:t>
            </w:r>
            <w:proofErr w:type="spellEnd"/>
            <w:r>
              <w:rPr>
                <w:rFonts w:hint="eastAsia"/>
              </w:rPr>
              <w:t xml:space="preserve"> 팀장 T: 02 410 9056 </w:t>
            </w:r>
          </w:p>
          <w:p w:rsidR="00BB6DCE" w:rsidRDefault="00BB6DCE" w:rsidP="00BB6DCE">
            <w:r>
              <w:rPr>
                <w:rFonts w:hint="eastAsia"/>
              </w:rPr>
              <w:t xml:space="preserve">김지윤 대리 T: 02 410 8706 </w:t>
            </w:r>
          </w:p>
          <w:p w:rsidR="00BB6DCE" w:rsidRDefault="00BB6DCE" w:rsidP="00BB6DCE">
            <w:r>
              <w:rPr>
                <w:rFonts w:hint="eastAsia"/>
              </w:rPr>
              <w:t>박준영 팀원 T: 02 410 0429</w:t>
            </w:r>
          </w:p>
        </w:tc>
        <w:tc>
          <w:tcPr>
            <w:tcW w:w="2986" w:type="dxa"/>
            <w:vAlign w:val="center"/>
          </w:tcPr>
          <w:p w:rsidR="00BB6DCE" w:rsidRDefault="00BB6DCE" w:rsidP="00BB6DCE">
            <w:r>
              <w:rPr>
                <w:rFonts w:hint="eastAsia"/>
              </w:rPr>
              <w:t xml:space="preserve">Email: </w:t>
            </w:r>
          </w:p>
          <w:p w:rsidR="00BB6DCE" w:rsidRDefault="00BB6DCE" w:rsidP="00BB6DCE">
            <w:r>
              <w:rPr>
                <w:rFonts w:hint="eastAsia"/>
              </w:rPr>
              <w:t>pa@hanmi.co.kr</w:t>
            </w:r>
          </w:p>
        </w:tc>
      </w:tr>
    </w:tbl>
    <w:p w:rsidR="00B25026" w:rsidRPr="00001F40" w:rsidRDefault="00B25026" w:rsidP="00AD649E">
      <w:pPr>
        <w:spacing w:after="0" w:line="192" w:lineRule="auto"/>
        <w:rPr>
          <w:rFonts w:ascii="맑은 고딕" w:eastAsia="맑은 고딕" w:hAnsi="맑은 고딕" w:cs="Times New Roman"/>
          <w:bCs/>
          <w:sz w:val="2"/>
          <w:szCs w:val="10"/>
        </w:rPr>
      </w:pPr>
    </w:p>
    <w:p w:rsidR="00E07B87" w:rsidRPr="00001F40" w:rsidRDefault="00E07B87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 w:val="16"/>
          <w:szCs w:val="20"/>
        </w:rPr>
      </w:pPr>
    </w:p>
    <w:p w:rsidR="00FF6647" w:rsidRDefault="00FF6647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34"/>
          <w:szCs w:val="34"/>
        </w:rPr>
      </w:pPr>
      <w:r>
        <w:rPr>
          <w:rFonts w:ascii="맑은 고딕" w:eastAsia="맑은 고딕" w:hAnsi="맑은 고딕" w:cs="Times New Roman"/>
          <w:b/>
          <w:bCs/>
          <w:sz w:val="34"/>
          <w:szCs w:val="34"/>
        </w:rPr>
        <w:t>“</w:t>
      </w:r>
      <w:r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>팔팔 명성</w:t>
      </w:r>
      <w:r w:rsidR="0038552B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>에 편승 말라</w:t>
      </w:r>
      <w:r>
        <w:rPr>
          <w:rFonts w:ascii="맑은 고딕" w:eastAsia="맑은 고딕" w:hAnsi="맑은 고딕" w:cs="Times New Roman"/>
          <w:b/>
          <w:bCs/>
          <w:sz w:val="34"/>
          <w:szCs w:val="34"/>
        </w:rPr>
        <w:t>”</w:t>
      </w:r>
      <w:proofErr w:type="gramStart"/>
      <w:r>
        <w:rPr>
          <w:rFonts w:ascii="맑은 고딕" w:eastAsia="맑은 고딕" w:hAnsi="맑은 고딕" w:cs="Times New Roman"/>
          <w:b/>
          <w:bCs/>
          <w:sz w:val="34"/>
          <w:szCs w:val="34"/>
        </w:rPr>
        <w:t>…</w:t>
      </w:r>
      <w:proofErr w:type="gramEnd"/>
      <w:r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>대법,</w:t>
      </w:r>
      <w:r>
        <w:rPr>
          <w:rFonts w:ascii="맑은 고딕" w:eastAsia="맑은 고딕" w:hAnsi="맑은 고딕" w:cs="Times New Roman"/>
          <w:b/>
          <w:bCs/>
          <w:sz w:val="34"/>
          <w:szCs w:val="34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>유사상표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 xml:space="preserve"> 무효</w:t>
      </w:r>
      <w:r w:rsidR="00C13E10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 xml:space="preserve"> 확정판결</w:t>
      </w:r>
      <w:r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 xml:space="preserve"> </w:t>
      </w:r>
      <w:r>
        <w:rPr>
          <w:rFonts w:ascii="맑은 고딕" w:eastAsia="맑은 고딕" w:hAnsi="맑은 고딕" w:cs="Times New Roman"/>
          <w:b/>
          <w:bCs/>
          <w:sz w:val="34"/>
          <w:szCs w:val="34"/>
        </w:rPr>
        <w:t xml:space="preserve"> </w:t>
      </w:r>
    </w:p>
    <w:p w:rsidR="00FF6647" w:rsidRPr="0038552B" w:rsidRDefault="00FF6647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6"/>
        </w:rPr>
      </w:pPr>
    </w:p>
    <w:p w:rsidR="00C17CFB" w:rsidRDefault="00B302B0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대법원,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 </w:t>
      </w:r>
      <w:r w:rsidR="001926C8">
        <w:rPr>
          <w:rFonts w:ascii="맑은 고딕" w:eastAsia="맑은 고딕" w:hAnsi="맑은 고딕" w:cs="Times New Roman"/>
          <w:b/>
          <w:bCs/>
          <w:sz w:val="24"/>
          <w:szCs w:val="24"/>
        </w:rPr>
        <w:t>‘</w:t>
      </w:r>
      <w:proofErr w:type="spellStart"/>
      <w:r w:rsidR="001926C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청춘팔팔</w:t>
      </w:r>
      <w:proofErr w:type="spellEnd"/>
      <w:r w:rsidR="001926C8">
        <w:rPr>
          <w:rFonts w:ascii="맑은 고딕" w:eastAsia="맑은 고딕" w:hAnsi="맑은 고딕" w:cs="Times New Roman"/>
          <w:b/>
          <w:bCs/>
          <w:sz w:val="24"/>
          <w:szCs w:val="24"/>
        </w:rPr>
        <w:t>’</w:t>
      </w:r>
      <w:r w:rsidR="001926C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상표권 </w:t>
      </w:r>
      <w:r w:rsidR="00C13E1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등록 </w:t>
      </w:r>
      <w:proofErr w:type="gramStart"/>
      <w:r w:rsidR="008A756F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무효</w:t>
      </w:r>
      <w:r w:rsidR="00C13E10"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proofErr w:type="gramEnd"/>
      <w:r w:rsidR="00C13E10">
        <w:rPr>
          <w:rFonts w:ascii="맑은 고딕" w:eastAsia="맑은 고딕" w:hAnsi="맑은 고딕" w:cs="Times New Roman"/>
          <w:b/>
          <w:bCs/>
          <w:sz w:val="24"/>
          <w:szCs w:val="24"/>
        </w:rPr>
        <w:t>”</w:t>
      </w:r>
      <w:r w:rsidR="00C13E1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팔팔 </w:t>
      </w:r>
      <w:r w:rsidR="0038552B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고유 상표권 침해해</w:t>
      </w:r>
      <w:r w:rsidR="00C13E1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오인 우려 커</w:t>
      </w:r>
      <w:r w:rsidR="00C13E10">
        <w:rPr>
          <w:rFonts w:ascii="맑은 고딕" w:eastAsia="맑은 고딕" w:hAnsi="맑은 고딕" w:cs="Times New Roman"/>
          <w:b/>
          <w:bCs/>
          <w:sz w:val="24"/>
          <w:szCs w:val="24"/>
        </w:rPr>
        <w:t>”</w:t>
      </w:r>
    </w:p>
    <w:p w:rsidR="00FF6647" w:rsidRDefault="00FF6647" w:rsidP="001926C8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/>
          <w:b/>
          <w:bCs/>
          <w:sz w:val="24"/>
          <w:szCs w:val="24"/>
        </w:rPr>
        <w:t>‘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구구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’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도 </w:t>
      </w:r>
      <w:r w:rsidR="00C13E10">
        <w:rPr>
          <w:rFonts w:ascii="맑은 고딕" w:eastAsia="맑은 고딕" w:hAnsi="맑은 고딕" w:cs="Times New Roman"/>
          <w:b/>
          <w:bCs/>
          <w:sz w:val="24"/>
          <w:szCs w:val="24"/>
        </w:rPr>
        <w:t>‘</w:t>
      </w:r>
      <w:r w:rsidR="00C13E1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99</w:t>
      </w:r>
      <w:r w:rsidR="00C13E10">
        <w:rPr>
          <w:rFonts w:ascii="맑은 고딕" w:eastAsia="맑은 고딕" w:hAnsi="맑은 고딕" w:cs="Times New Roman"/>
          <w:b/>
          <w:bCs/>
          <w:sz w:val="24"/>
          <w:szCs w:val="24"/>
        </w:rPr>
        <w:t>’</w:t>
      </w:r>
      <w:r w:rsidR="0093392E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에</w:t>
      </w:r>
      <w:r w:rsidR="00C13E10"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상표</w:t>
      </w:r>
      <w:r w:rsidR="005A1FF7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권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소송 </w:t>
      </w:r>
      <w:proofErr w:type="gram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승소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proofErr w:type="gramEnd"/>
      <w:r w:rsidR="00C13E10">
        <w:rPr>
          <w:rFonts w:ascii="맑은 고딕" w:eastAsia="맑은 고딕" w:hAnsi="맑은 고딕" w:cs="Times New Roman"/>
          <w:b/>
          <w:bCs/>
          <w:sz w:val="24"/>
          <w:szCs w:val="24"/>
        </w:rPr>
        <w:t>”</w:t>
      </w:r>
      <w:r w:rsidR="00C13E1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숫자 표기</w:t>
      </w:r>
      <w:r w:rsidR="00130361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라도</w:t>
      </w:r>
      <w:r w:rsidR="00C13E1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proofErr w:type="spellStart"/>
      <w:r w:rsidR="00C13E1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관념</w:t>
      </w:r>
      <w:r w:rsidR="00C13E10" w:rsidRPr="00C13E1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·</w:t>
      </w:r>
      <w:r w:rsidR="00C13E1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호칭</w:t>
      </w:r>
      <w:proofErr w:type="spellEnd"/>
      <w:r w:rsidR="00C13E1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="005A1FF7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똑</w:t>
      </w:r>
      <w:r w:rsidR="00C13E1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같아 혼동</w:t>
      </w:r>
      <w:r w:rsidR="005A1FF7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가능</w:t>
      </w:r>
      <w:r w:rsidR="005A1FF7">
        <w:rPr>
          <w:rFonts w:ascii="맑은 고딕" w:eastAsia="맑은 고딕" w:hAnsi="맑은 고딕" w:cs="Times New Roman"/>
          <w:b/>
          <w:bCs/>
          <w:sz w:val="24"/>
          <w:szCs w:val="24"/>
        </w:rPr>
        <w:t>”</w:t>
      </w:r>
    </w:p>
    <w:p w:rsidR="00FF6647" w:rsidRPr="005A1FF7" w:rsidRDefault="0012329B" w:rsidP="001926C8">
      <w:pPr>
        <w:spacing w:after="0" w:line="192" w:lineRule="auto"/>
        <w:rPr>
          <w:rFonts w:ascii="맑은 고딕" w:eastAsia="맑은 고딕" w:hAnsi="맑은 고딕" w:cs="Times New Roman"/>
          <w:b/>
          <w:bCs/>
          <w:sz w:val="22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13.2pt;width:246pt;height:170.25pt;z-index:251662336;mso-position-horizontal-relative:text;mso-position-vertical-relative:text;mso-width-relative:page;mso-height-relative:page">
            <v:imagedata r:id="rId8" o:title="팔팔정 케이스 모음(rgb)" cropright="2313f"/>
            <w10:wrap type="square"/>
          </v:shape>
        </w:pict>
      </w:r>
    </w:p>
    <w:p w:rsidR="0037572F" w:rsidRDefault="0037572F" w:rsidP="00C5037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대법원이 한미약품의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팔팔</w:t>
      </w:r>
      <w:r>
        <w:rPr>
          <w:rFonts w:ascii="맑은 고딕" w:eastAsia="맑은 고딕" w:hAnsi="맑은 고딕" w:cs="Times New Roman"/>
          <w:sz w:val="22"/>
        </w:rPr>
        <w:t xml:space="preserve">’ </w:t>
      </w:r>
      <w:r>
        <w:rPr>
          <w:rFonts w:ascii="맑은 고딕" w:eastAsia="맑은 고딕" w:hAnsi="맑은 고딕" w:cs="Times New Roman" w:hint="eastAsia"/>
          <w:sz w:val="22"/>
        </w:rPr>
        <w:t xml:space="preserve">상표권에 대한 </w:t>
      </w:r>
      <w:r w:rsidR="00446608">
        <w:rPr>
          <w:rFonts w:ascii="맑은 고딕" w:eastAsia="맑은 고딕" w:hAnsi="맑은 고딕" w:cs="Times New Roman" w:hint="eastAsia"/>
          <w:sz w:val="22"/>
        </w:rPr>
        <w:t>단독 사용 권리를 확</w:t>
      </w:r>
      <w:r>
        <w:rPr>
          <w:rFonts w:ascii="맑은 고딕" w:eastAsia="맑은 고딕" w:hAnsi="맑은 고딕" w:cs="Times New Roman" w:hint="eastAsia"/>
          <w:sz w:val="22"/>
        </w:rPr>
        <w:t>정했다.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="005A1FF7">
        <w:rPr>
          <w:rFonts w:ascii="맑은 고딕" w:eastAsia="맑은 고딕" w:hAnsi="맑은 고딕" w:cs="Times New Roman" w:hint="eastAsia"/>
          <w:sz w:val="22"/>
        </w:rPr>
        <w:t>특허심판</w:t>
      </w:r>
      <w:r>
        <w:rPr>
          <w:rFonts w:ascii="맑은 고딕" w:eastAsia="맑은 고딕" w:hAnsi="맑은 고딕" w:cs="Times New Roman" w:hint="eastAsia"/>
          <w:sz w:val="22"/>
        </w:rPr>
        <w:t>원은 한미약품의 또</w:t>
      </w:r>
      <w:r w:rsidR="00156722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다른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발기부전</w:t>
      </w:r>
      <w:r w:rsidR="001E63FD">
        <w:rPr>
          <w:rFonts w:ascii="맑은 고딕" w:eastAsia="맑은 고딕" w:hAnsi="맑은 고딕" w:cs="Times New Roman" w:hint="eastAsia"/>
          <w:sz w:val="22"/>
        </w:rPr>
        <w:t>∙</w:t>
      </w:r>
      <w:r>
        <w:rPr>
          <w:rFonts w:ascii="맑은 고딕" w:eastAsia="맑은 고딕" w:hAnsi="맑은 고딕" w:cs="Times New Roman" w:hint="eastAsia"/>
          <w:sz w:val="22"/>
        </w:rPr>
        <w:t>전립선비대증치료제</w:t>
      </w:r>
      <w:r w:rsidR="00130361">
        <w:rPr>
          <w:rFonts w:ascii="맑은 고딕" w:eastAsia="맑은 고딕" w:hAnsi="맑은 고딕" w:cs="Times New Roman" w:hint="eastAsia"/>
          <w:sz w:val="22"/>
        </w:rPr>
        <w:t>인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구구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 상표권</w:t>
      </w:r>
      <w:r w:rsidR="00130361">
        <w:rPr>
          <w:rFonts w:ascii="맑은 고딕" w:eastAsia="맑은 고딕" w:hAnsi="맑은 고딕" w:cs="Times New Roman" w:hint="eastAsia"/>
          <w:sz w:val="22"/>
        </w:rPr>
        <w:t>의</w:t>
      </w:r>
      <w:r>
        <w:rPr>
          <w:rFonts w:ascii="맑은 고딕" w:eastAsia="맑은 고딕" w:hAnsi="맑은 고딕" w:cs="Times New Roman" w:hint="eastAsia"/>
          <w:sz w:val="22"/>
        </w:rPr>
        <w:t xml:space="preserve"> 고유성도 인정했다.</w:t>
      </w:r>
      <w:r>
        <w:rPr>
          <w:rFonts w:ascii="맑은 고딕" w:eastAsia="맑은 고딕" w:hAnsi="맑은 고딕" w:cs="Times New Roman"/>
          <w:sz w:val="22"/>
        </w:rPr>
        <w:t xml:space="preserve"> </w:t>
      </w:r>
    </w:p>
    <w:p w:rsidR="0037572F" w:rsidRPr="001E63FD" w:rsidRDefault="0037572F" w:rsidP="00C5037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7572F" w:rsidRDefault="0037572F" w:rsidP="00C5037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한미약품(대표이사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우종수</w:t>
      </w:r>
      <w:r w:rsidR="00A2780F">
        <w:rPr>
          <w:rFonts w:ascii="맑은 고딕" w:eastAsia="맑은 고딕" w:hAnsi="맑은 고딕" w:cs="Times New Roman" w:hint="eastAsia"/>
          <w:sz w:val="22"/>
        </w:rPr>
        <w:t>∙</w:t>
      </w:r>
      <w:r>
        <w:rPr>
          <w:rFonts w:ascii="맑은 고딕" w:eastAsia="맑은 고딕" w:hAnsi="맑은 고딕" w:cs="Times New Roman" w:hint="eastAsia"/>
          <w:sz w:val="22"/>
        </w:rPr>
        <w:t>권세창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)은 최근 대법원과 </w:t>
      </w:r>
      <w:r w:rsidR="005A1FF7">
        <w:rPr>
          <w:rFonts w:ascii="맑은 고딕" w:eastAsia="맑은 고딕" w:hAnsi="맑은 고딕" w:cs="Times New Roman" w:hint="eastAsia"/>
          <w:sz w:val="22"/>
        </w:rPr>
        <w:t>특허심판</w:t>
      </w:r>
      <w:r>
        <w:rPr>
          <w:rFonts w:ascii="맑은 고딕" w:eastAsia="맑은 고딕" w:hAnsi="맑은 고딕" w:cs="Times New Roman" w:hint="eastAsia"/>
          <w:sz w:val="22"/>
        </w:rPr>
        <w:t>원이</w:t>
      </w:r>
      <w:r w:rsidR="001E63FD">
        <w:rPr>
          <w:rFonts w:ascii="맑은 고딕" w:eastAsia="맑은 고딕" w:hAnsi="맑은 고딕" w:cs="Times New Roman" w:hint="eastAsia"/>
          <w:sz w:val="22"/>
        </w:rPr>
        <w:t xml:space="preserve"> 각각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팔팔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과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구구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의 제품명을 차용한 제품에 대한 </w:t>
      </w:r>
      <w:r w:rsidR="001E63FD">
        <w:rPr>
          <w:rFonts w:ascii="맑은 고딕" w:eastAsia="맑은 고딕" w:hAnsi="맑은 고딕" w:cs="Times New Roman" w:hint="eastAsia"/>
          <w:sz w:val="22"/>
        </w:rPr>
        <w:t>상표권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A1FF7">
        <w:rPr>
          <w:rFonts w:ascii="맑은 고딕" w:eastAsia="맑은 고딕" w:hAnsi="맑은 고딕" w:cs="Times New Roman" w:hint="eastAsia"/>
          <w:sz w:val="22"/>
        </w:rPr>
        <w:t>무효</w:t>
      </w:r>
      <w:r w:rsidR="001E63FD">
        <w:rPr>
          <w:rFonts w:ascii="맑은 고딕" w:eastAsia="맑은 고딕" w:hAnsi="맑은 고딕" w:cs="Times New Roman" w:hint="eastAsia"/>
          <w:sz w:val="22"/>
        </w:rPr>
        <w:t xml:space="preserve"> 판결을 내렸다고 </w:t>
      </w:r>
      <w:r w:rsidR="006C094C">
        <w:rPr>
          <w:rFonts w:ascii="맑은 고딕" w:eastAsia="맑은 고딕" w:hAnsi="맑은 고딕" w:cs="Times New Roman"/>
          <w:sz w:val="22"/>
        </w:rPr>
        <w:t>18</w:t>
      </w:r>
      <w:r w:rsidR="001E63FD">
        <w:rPr>
          <w:rFonts w:ascii="맑은 고딕" w:eastAsia="맑은 고딕" w:hAnsi="맑은 고딕" w:cs="Times New Roman" w:hint="eastAsia"/>
          <w:sz w:val="22"/>
        </w:rPr>
        <w:t>일 밝혔다.</w:t>
      </w:r>
      <w:r w:rsidR="001E63FD">
        <w:rPr>
          <w:rFonts w:ascii="맑은 고딕" w:eastAsia="맑은 고딕" w:hAnsi="맑은 고딕" w:cs="Times New Roman"/>
          <w:sz w:val="22"/>
        </w:rPr>
        <w:t xml:space="preserve"> </w:t>
      </w:r>
    </w:p>
    <w:p w:rsidR="001E63FD" w:rsidRPr="005A1FF7" w:rsidRDefault="001E63FD" w:rsidP="00C5037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130361" w:rsidRDefault="0037572F" w:rsidP="00C5037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이로써 한미약품의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팔팔과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구구는 상표권에 대한 확고한 명성과 독창성을 </w:t>
      </w:r>
      <w:r w:rsidR="00130361">
        <w:rPr>
          <w:rFonts w:ascii="맑은 고딕" w:eastAsia="맑은 고딕" w:hAnsi="맑은 고딕" w:cs="Times New Roman" w:hint="eastAsia"/>
          <w:sz w:val="22"/>
        </w:rPr>
        <w:t xml:space="preserve">대외적으로 </w:t>
      </w:r>
      <w:r>
        <w:rPr>
          <w:rFonts w:ascii="맑은 고딕" w:eastAsia="맑은 고딕" w:hAnsi="맑은 고딕" w:cs="Times New Roman" w:hint="eastAsia"/>
          <w:sz w:val="22"/>
        </w:rPr>
        <w:t>인정받게 됐</w:t>
      </w:r>
      <w:r w:rsidR="00130361">
        <w:rPr>
          <w:rFonts w:ascii="맑은 고딕" w:eastAsia="맑은 고딕" w:hAnsi="맑은 고딕" w:cs="Times New Roman" w:hint="eastAsia"/>
          <w:sz w:val="22"/>
        </w:rPr>
        <w:t>다.</w:t>
      </w:r>
      <w:r w:rsidR="00130361">
        <w:rPr>
          <w:rFonts w:ascii="맑은 고딕" w:eastAsia="맑은 고딕" w:hAnsi="맑은 고딕" w:cs="Times New Roman"/>
          <w:sz w:val="22"/>
        </w:rPr>
        <w:t xml:space="preserve"> </w:t>
      </w:r>
      <w:r w:rsidR="00130361">
        <w:rPr>
          <w:rFonts w:ascii="맑은 고딕" w:eastAsia="맑은 고딕" w:hAnsi="맑은 고딕" w:cs="Times New Roman" w:hint="eastAsia"/>
          <w:sz w:val="22"/>
        </w:rPr>
        <w:t>아울러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="00130361">
        <w:rPr>
          <w:rFonts w:ascii="맑은 고딕" w:eastAsia="맑은 고딕" w:hAnsi="맑은 고딕" w:cs="Times New Roman" w:hint="eastAsia"/>
          <w:sz w:val="22"/>
        </w:rPr>
        <w:t xml:space="preserve">남성용 건강기능식품 등 다양한 제품명에 함부로 </w:t>
      </w:r>
      <w:r w:rsidR="00130361">
        <w:rPr>
          <w:rFonts w:ascii="맑은 고딕" w:eastAsia="맑은 고딕" w:hAnsi="맑은 고딕" w:cs="Times New Roman"/>
          <w:sz w:val="22"/>
        </w:rPr>
        <w:t>‘</w:t>
      </w:r>
      <w:r w:rsidR="00130361">
        <w:rPr>
          <w:rFonts w:ascii="맑은 고딕" w:eastAsia="맑은 고딕" w:hAnsi="맑은 고딕" w:cs="Times New Roman" w:hint="eastAsia"/>
          <w:sz w:val="22"/>
        </w:rPr>
        <w:t>팔팔</w:t>
      </w:r>
      <w:r w:rsidR="00130361">
        <w:rPr>
          <w:rFonts w:ascii="맑은 고딕" w:eastAsia="맑은 고딕" w:hAnsi="맑은 고딕" w:cs="Times New Roman"/>
          <w:sz w:val="22"/>
        </w:rPr>
        <w:t>’</w:t>
      </w:r>
      <w:r w:rsidR="00130361">
        <w:rPr>
          <w:rFonts w:ascii="맑은 고딕" w:eastAsia="맑은 고딕" w:hAnsi="맑은 고딕" w:cs="Times New Roman" w:hint="eastAsia"/>
          <w:sz w:val="22"/>
        </w:rPr>
        <w:t xml:space="preserve">과 </w:t>
      </w:r>
      <w:r w:rsidR="00130361">
        <w:rPr>
          <w:rFonts w:ascii="맑은 고딕" w:eastAsia="맑은 고딕" w:hAnsi="맑은 고딕" w:cs="Times New Roman"/>
          <w:sz w:val="22"/>
        </w:rPr>
        <w:t>‘</w:t>
      </w:r>
      <w:r w:rsidR="00130361">
        <w:rPr>
          <w:rFonts w:ascii="맑은 고딕" w:eastAsia="맑은 고딕" w:hAnsi="맑은 고딕" w:cs="Times New Roman" w:hint="eastAsia"/>
          <w:sz w:val="22"/>
        </w:rPr>
        <w:t>구구</w:t>
      </w:r>
      <w:r w:rsidR="00130361">
        <w:rPr>
          <w:rFonts w:ascii="맑은 고딕" w:eastAsia="맑은 고딕" w:hAnsi="맑은 고딕" w:cs="Times New Roman"/>
          <w:sz w:val="22"/>
        </w:rPr>
        <w:t>’</w:t>
      </w:r>
      <w:proofErr w:type="spellStart"/>
      <w:r w:rsidR="00130361">
        <w:rPr>
          <w:rFonts w:ascii="맑은 고딕" w:eastAsia="맑은 고딕" w:hAnsi="맑은 고딕" w:cs="Times New Roman" w:hint="eastAsia"/>
          <w:sz w:val="22"/>
        </w:rPr>
        <w:t>를</w:t>
      </w:r>
      <w:proofErr w:type="spellEnd"/>
      <w:r w:rsidR="00130361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3392E">
        <w:rPr>
          <w:rFonts w:ascii="맑은 고딕" w:eastAsia="맑은 고딕" w:hAnsi="맑은 고딕" w:cs="Times New Roman" w:hint="eastAsia"/>
          <w:sz w:val="22"/>
        </w:rPr>
        <w:t>사</w:t>
      </w:r>
      <w:r w:rsidR="00130361">
        <w:rPr>
          <w:rFonts w:ascii="맑은 고딕" w:eastAsia="맑은 고딕" w:hAnsi="맑은 고딕" w:cs="Times New Roman" w:hint="eastAsia"/>
          <w:sz w:val="22"/>
        </w:rPr>
        <w:t>용할 경우 법적 제제를 받는 계기가 마련됐다.</w:t>
      </w:r>
      <w:r w:rsidR="00130361">
        <w:rPr>
          <w:rFonts w:ascii="맑은 고딕" w:eastAsia="맑은 고딕" w:hAnsi="맑은 고딕" w:cs="Times New Roman"/>
          <w:sz w:val="22"/>
        </w:rPr>
        <w:t xml:space="preserve"> </w:t>
      </w:r>
    </w:p>
    <w:p w:rsidR="00130361" w:rsidRPr="00156722" w:rsidRDefault="00130361" w:rsidP="00C5037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7572F" w:rsidRDefault="0037572F" w:rsidP="00C5037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먼저 대법원은 지난 </w:t>
      </w:r>
      <w:r w:rsidR="005A1FF7">
        <w:rPr>
          <w:rFonts w:ascii="맑은 고딕" w:eastAsia="맑은 고딕" w:hAnsi="맑은 고딕" w:cs="Times New Roman"/>
          <w:sz w:val="22"/>
        </w:rPr>
        <w:t>12</w:t>
      </w:r>
      <w:r>
        <w:rPr>
          <w:rFonts w:ascii="맑은 고딕" w:eastAsia="맑은 고딕" w:hAnsi="맑은 고딕" w:cs="Times New Roman" w:hint="eastAsia"/>
          <w:sz w:val="22"/>
        </w:rPr>
        <w:t xml:space="preserve">일 </w:t>
      </w:r>
      <w:r w:rsidR="006C094C">
        <w:rPr>
          <w:rFonts w:ascii="맑은 고딕" w:eastAsia="맑은 고딕" w:hAnsi="맑은 고딕" w:cs="Times New Roman" w:hint="eastAsia"/>
          <w:sz w:val="22"/>
        </w:rPr>
        <w:t xml:space="preserve">한미약품 지주회사 </w:t>
      </w:r>
      <w:r>
        <w:rPr>
          <w:rFonts w:ascii="맑은 고딕" w:eastAsia="맑은 고딕" w:hAnsi="맑은 고딕" w:cs="Times New Roman" w:hint="eastAsia"/>
          <w:sz w:val="22"/>
        </w:rPr>
        <w:t>한미사이언스(</w:t>
      </w:r>
      <w:r w:rsidR="006C094C">
        <w:rPr>
          <w:rFonts w:ascii="맑은 고딕" w:eastAsia="맑은 고딕" w:hAnsi="맑은 고딕" w:cs="Times New Roman" w:hint="eastAsia"/>
          <w:sz w:val="22"/>
        </w:rPr>
        <w:t xml:space="preserve">대표이사 </w:t>
      </w:r>
      <w:proofErr w:type="spellStart"/>
      <w:r w:rsidR="006C094C">
        <w:rPr>
          <w:rFonts w:ascii="맑은 고딕" w:eastAsia="맑은 고딕" w:hAnsi="맑은 고딕" w:cs="Times New Roman" w:hint="eastAsia"/>
          <w:sz w:val="22"/>
        </w:rPr>
        <w:t>임종윤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)가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네추럴에</w:t>
      </w:r>
      <w:bookmarkStart w:id="0" w:name="_GoBack"/>
      <w:bookmarkEnd w:id="0"/>
      <w:r>
        <w:rPr>
          <w:rFonts w:ascii="맑은 고딕" w:eastAsia="맑은 고딕" w:hAnsi="맑은 고딕" w:cs="Times New Roman" w:hint="eastAsia"/>
          <w:sz w:val="22"/>
        </w:rPr>
        <w:t>프앤피를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상대로 제기한 남성용 건강기능식품 </w:t>
      </w: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청춘팔팔</w:t>
      </w:r>
      <w:proofErr w:type="spellEnd"/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의 상표권 무효심판에서 한미약품 최종 승소 판결을 내렸다.</w:t>
      </w:r>
    </w:p>
    <w:p w:rsidR="0037572F" w:rsidRDefault="0037572F" w:rsidP="00C5037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24D78" w:rsidRDefault="00B24D78" w:rsidP="00C5037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B24D78">
        <w:rPr>
          <w:rFonts w:ascii="맑은 고딕" w:eastAsia="맑은 고딕" w:hAnsi="맑은 고딕" w:cs="Times New Roman" w:hint="eastAsia"/>
          <w:sz w:val="22"/>
        </w:rPr>
        <w:t>‘</w:t>
      </w:r>
      <w:proofErr w:type="spellStart"/>
      <w:r w:rsidRPr="00B24D78">
        <w:rPr>
          <w:rFonts w:ascii="맑은 고딕" w:eastAsia="맑은 고딕" w:hAnsi="맑은 고딕" w:cs="Times New Roman" w:hint="eastAsia"/>
          <w:sz w:val="22"/>
        </w:rPr>
        <w:t>청춘팔팔’은</w:t>
      </w:r>
      <w:proofErr w:type="spellEnd"/>
      <w:r w:rsidRPr="00B24D78">
        <w:rPr>
          <w:rFonts w:ascii="맑은 고딕" w:eastAsia="맑은 고딕" w:hAnsi="맑은 고딕" w:cs="Times New Roman"/>
          <w:sz w:val="22"/>
        </w:rPr>
        <w:t xml:space="preserve"> 2016년 </w:t>
      </w:r>
      <w:proofErr w:type="spellStart"/>
      <w:r w:rsidRPr="00B24D78">
        <w:rPr>
          <w:rFonts w:ascii="맑은 고딕" w:eastAsia="맑은 고딕" w:hAnsi="맑은 고딕" w:cs="Times New Roman"/>
          <w:sz w:val="22"/>
        </w:rPr>
        <w:t>네추럴에프엔피가</w:t>
      </w:r>
      <w:proofErr w:type="spellEnd"/>
      <w:r w:rsidRPr="00B24D78">
        <w:rPr>
          <w:rFonts w:ascii="맑은 고딕" w:eastAsia="맑은 고딕" w:hAnsi="맑은 고딕" w:cs="Times New Roman"/>
          <w:sz w:val="22"/>
        </w:rPr>
        <w:t xml:space="preserve"> 남성성기능강화용 </w:t>
      </w:r>
      <w:proofErr w:type="spellStart"/>
      <w:r w:rsidRPr="00B24D78">
        <w:rPr>
          <w:rFonts w:ascii="맑은 고딕" w:eastAsia="맑은 고딕" w:hAnsi="맑은 고딕" w:cs="Times New Roman"/>
          <w:sz w:val="22"/>
        </w:rPr>
        <w:t>허브캡슐</w:t>
      </w:r>
      <w:proofErr w:type="spellEnd"/>
      <w:r w:rsidRPr="00B24D78">
        <w:rPr>
          <w:rFonts w:ascii="맑은 고딕" w:eastAsia="맑은 고딕" w:hAnsi="맑은 고딕" w:cs="Times New Roman"/>
          <w:sz w:val="22"/>
        </w:rPr>
        <w:t xml:space="preserve"> 등으로 등록한 </w:t>
      </w:r>
      <w:r w:rsidR="00B302B0">
        <w:rPr>
          <w:rFonts w:ascii="맑은 고딕" w:eastAsia="맑은 고딕" w:hAnsi="맑은 고딕" w:cs="Times New Roman"/>
          <w:sz w:val="22"/>
        </w:rPr>
        <w:t>상</w:t>
      </w:r>
      <w:r w:rsidR="00B302B0">
        <w:rPr>
          <w:rFonts w:ascii="맑은 고딕" w:eastAsia="맑은 고딕" w:hAnsi="맑은 고딕" w:cs="Times New Roman" w:hint="eastAsia"/>
          <w:sz w:val="22"/>
        </w:rPr>
        <w:t>표다.</w:t>
      </w:r>
      <w:r w:rsidR="00B302B0">
        <w:rPr>
          <w:rFonts w:ascii="맑은 고딕" w:eastAsia="맑은 고딕" w:hAnsi="맑은 고딕" w:cs="Times New Roman"/>
          <w:sz w:val="22"/>
        </w:rPr>
        <w:t xml:space="preserve"> </w:t>
      </w:r>
      <w:r w:rsidRPr="00B24D78">
        <w:rPr>
          <w:rFonts w:ascii="맑은 고딕" w:eastAsia="맑은 고딕" w:hAnsi="맑은 고딕" w:cs="Times New Roman"/>
          <w:sz w:val="22"/>
        </w:rPr>
        <w:t>이 회사는 전립선비대증</w:t>
      </w:r>
      <w:r w:rsidR="00156722">
        <w:rPr>
          <w:rFonts w:ascii="맑은 고딕" w:eastAsia="맑은 고딕" w:hAnsi="맑은 고딕" w:cs="Times New Roman" w:hint="eastAsia"/>
          <w:sz w:val="22"/>
        </w:rPr>
        <w:t>을</w:t>
      </w:r>
      <w:r w:rsidRPr="00B24D78">
        <w:rPr>
          <w:rFonts w:ascii="맑은 고딕" w:eastAsia="맑은 고딕" w:hAnsi="맑은 고딕" w:cs="Times New Roman"/>
          <w:sz w:val="22"/>
        </w:rPr>
        <w:t xml:space="preserve"> 개선</w:t>
      </w:r>
      <w:r w:rsidR="00156722">
        <w:rPr>
          <w:rFonts w:ascii="맑은 고딕" w:eastAsia="맑은 고딕" w:hAnsi="맑은 고딕" w:cs="Times New Roman" w:hint="eastAsia"/>
          <w:sz w:val="22"/>
        </w:rPr>
        <w:t>하고</w:t>
      </w:r>
      <w:r w:rsidRPr="00B24D78">
        <w:rPr>
          <w:rFonts w:ascii="맑은 고딕" w:eastAsia="맑은 고딕" w:hAnsi="맑은 고딕" w:cs="Times New Roman"/>
          <w:sz w:val="22"/>
        </w:rPr>
        <w:t xml:space="preserve"> 남성 기능에 활력을 준다고 광고 홍보하며 홈쇼핑 등에서 제품을 판매해왔다.</w:t>
      </w:r>
    </w:p>
    <w:p w:rsidR="00B24D78" w:rsidRPr="00156722" w:rsidRDefault="00B24D78" w:rsidP="00C5037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F71AF4" w:rsidRDefault="00C5037D" w:rsidP="00B24D7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한미약품은 </w:t>
      </w:r>
      <w:r w:rsidR="00F71AF4">
        <w:rPr>
          <w:rFonts w:ascii="맑은 고딕" w:eastAsia="맑은 고딕" w:hAnsi="맑은 고딕" w:cs="Times New Roman" w:hint="eastAsia"/>
          <w:sz w:val="22"/>
        </w:rPr>
        <w:t>작년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11</w:t>
      </w:r>
      <w:r>
        <w:rPr>
          <w:rFonts w:ascii="맑은 고딕" w:eastAsia="맑은 고딕" w:hAnsi="맑은 고딕" w:cs="Times New Roman" w:hint="eastAsia"/>
          <w:sz w:val="22"/>
        </w:rPr>
        <w:t xml:space="preserve">월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네추럴에프앤피를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상대로 한 상표권 무효</w:t>
      </w:r>
      <w:r w:rsidR="005A1FF7">
        <w:rPr>
          <w:rFonts w:ascii="맑은 고딕" w:eastAsia="맑은 고딕" w:hAnsi="맑은 고딕" w:cs="Times New Roman" w:hint="eastAsia"/>
          <w:sz w:val="22"/>
        </w:rPr>
        <w:t>소송(특허법원)</w:t>
      </w:r>
      <w:r>
        <w:rPr>
          <w:rFonts w:ascii="맑은 고딕" w:eastAsia="맑은 고딕" w:hAnsi="맑은 고딕" w:cs="Times New Roman" w:hint="eastAsia"/>
          <w:sz w:val="22"/>
        </w:rPr>
        <w:t>에서 승소한 바 있다.</w:t>
      </w:r>
      <w:r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001F40">
        <w:rPr>
          <w:rFonts w:ascii="맑은 고딕" w:eastAsia="맑은 고딕" w:hAnsi="맑은 고딕" w:cs="Times New Roman" w:hint="eastAsia"/>
          <w:sz w:val="22"/>
        </w:rPr>
        <w:t>특허</w:t>
      </w:r>
      <w:r w:rsidR="00B24D78" w:rsidRPr="00B24D78">
        <w:rPr>
          <w:rFonts w:ascii="맑은 고딕" w:eastAsia="맑은 고딕" w:hAnsi="맑은 고딕" w:cs="Times New Roman"/>
          <w:sz w:val="22"/>
        </w:rPr>
        <w:t>법원은</w:t>
      </w:r>
      <w:proofErr w:type="spellEnd"/>
      <w:r w:rsidR="00B24D78" w:rsidRPr="00B24D78">
        <w:rPr>
          <w:rFonts w:ascii="맑은 고딕" w:eastAsia="맑은 고딕" w:hAnsi="맑은 고딕" w:cs="Times New Roman"/>
          <w:sz w:val="22"/>
        </w:rPr>
        <w:t xml:space="preserve"> 이미 한미약품의 ‘팔팔’이 사용자들에게 강한 인상을 심어주고 기억</w:t>
      </w:r>
      <w:r w:rsidR="00156722">
        <w:rPr>
          <w:rFonts w:ascii="맑은 고딕" w:eastAsia="맑은 고딕" w:hAnsi="맑은 고딕" w:cs="Times New Roman" w:hint="eastAsia"/>
          <w:sz w:val="22"/>
        </w:rPr>
        <w:t xml:space="preserve"> 및</w:t>
      </w:r>
      <w:r w:rsidR="00B24D78" w:rsidRPr="00B24D78">
        <w:rPr>
          <w:rFonts w:ascii="맑은 고딕" w:eastAsia="맑은 고딕" w:hAnsi="맑은 고딕" w:cs="Times New Roman"/>
          <w:sz w:val="22"/>
        </w:rPr>
        <w:t xml:space="preserve"> 연상을 하게 함으로써 ‘독립’된 상품의 출처 표시</w:t>
      </w:r>
      <w:r w:rsidR="00001F40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24D78" w:rsidRPr="00B24D78">
        <w:rPr>
          <w:rFonts w:ascii="맑은 고딕" w:eastAsia="맑은 고딕" w:hAnsi="맑은 고딕" w:cs="Times New Roman"/>
          <w:sz w:val="22"/>
        </w:rPr>
        <w:t xml:space="preserve">기능을 수행하는 핵심이 되고 있다고 </w:t>
      </w:r>
      <w:r w:rsidR="00B302B0">
        <w:rPr>
          <w:rFonts w:ascii="맑은 고딕" w:eastAsia="맑은 고딕" w:hAnsi="맑은 고딕" w:cs="Times New Roman" w:hint="eastAsia"/>
          <w:sz w:val="22"/>
        </w:rPr>
        <w:t>판단했</w:t>
      </w:r>
      <w:r w:rsidR="00B24D78">
        <w:rPr>
          <w:rFonts w:ascii="맑은 고딕" w:eastAsia="맑은 고딕" w:hAnsi="맑은 고딕" w:cs="Times New Roman" w:hint="eastAsia"/>
          <w:sz w:val="22"/>
        </w:rPr>
        <w:t>다.</w:t>
      </w:r>
      <w:r w:rsidR="00B24D78">
        <w:rPr>
          <w:rFonts w:ascii="맑은 고딕" w:eastAsia="맑은 고딕" w:hAnsi="맑은 고딕" w:cs="Times New Roman"/>
          <w:sz w:val="22"/>
        </w:rPr>
        <w:t xml:space="preserve"> </w:t>
      </w:r>
    </w:p>
    <w:p w:rsidR="00156722" w:rsidRDefault="00156722" w:rsidP="00B24D7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24D78" w:rsidRDefault="00B24D78" w:rsidP="00B24D7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lastRenderedPageBreak/>
        <w:t xml:space="preserve">또 </w:t>
      </w:r>
      <w:r w:rsidRPr="00B24D78">
        <w:rPr>
          <w:rFonts w:ascii="맑은 고딕" w:eastAsia="맑은 고딕" w:hAnsi="맑은 고딕" w:cs="Times New Roman"/>
          <w:sz w:val="22"/>
        </w:rPr>
        <w:t xml:space="preserve">한미약품 ‘팔팔’이 연간 </w:t>
      </w:r>
      <w:proofErr w:type="spellStart"/>
      <w:r w:rsidRPr="00B24D78">
        <w:rPr>
          <w:rFonts w:ascii="맑은 고딕" w:eastAsia="맑은 고딕" w:hAnsi="맑은 고딕" w:cs="Times New Roman"/>
          <w:sz w:val="22"/>
        </w:rPr>
        <w:t>처방조제액</w:t>
      </w:r>
      <w:proofErr w:type="spellEnd"/>
      <w:r w:rsidRPr="00B24D78">
        <w:rPr>
          <w:rFonts w:ascii="맑은 고딕" w:eastAsia="맑은 고딕" w:hAnsi="맑은 고딕" w:cs="Times New Roman"/>
          <w:sz w:val="22"/>
        </w:rPr>
        <w:t xml:space="preserve"> 약 300억원, 연간 </w:t>
      </w:r>
      <w:proofErr w:type="spellStart"/>
      <w:r w:rsidRPr="00B24D78">
        <w:rPr>
          <w:rFonts w:ascii="맑은 고딕" w:eastAsia="맑은 고딕" w:hAnsi="맑은 고딕" w:cs="Times New Roman"/>
          <w:sz w:val="22"/>
        </w:rPr>
        <w:t>처방량</w:t>
      </w:r>
      <w:proofErr w:type="spellEnd"/>
      <w:r w:rsidRPr="00B24D78">
        <w:rPr>
          <w:rFonts w:ascii="맑은 고딕" w:eastAsia="맑은 고딕" w:hAnsi="맑은 고딕" w:cs="Times New Roman"/>
          <w:sz w:val="22"/>
        </w:rPr>
        <w:t xml:space="preserve"> 약 900만정에 이르는 등 발기부전치료제 시장 부동의 1위를 지키고 있어 상표로서의 ‘주지성’과 ‘식별력’, ‘명성’ 등이 </w:t>
      </w:r>
      <w:r>
        <w:rPr>
          <w:rFonts w:ascii="맑은 고딕" w:eastAsia="맑은 고딕" w:hAnsi="맑은 고딕" w:cs="Times New Roman"/>
          <w:sz w:val="22"/>
        </w:rPr>
        <w:t>확고하다</w:t>
      </w:r>
      <w:r>
        <w:rPr>
          <w:rFonts w:ascii="맑은 고딕" w:eastAsia="맑은 고딕" w:hAnsi="맑은 고딕" w:cs="Times New Roman" w:hint="eastAsia"/>
          <w:sz w:val="22"/>
        </w:rPr>
        <w:t>고 보았다</w:t>
      </w:r>
      <w:r w:rsidRPr="00B24D78">
        <w:rPr>
          <w:rFonts w:ascii="맑은 고딕" w:eastAsia="맑은 고딕" w:hAnsi="맑은 고딕" w:cs="Times New Roman"/>
          <w:sz w:val="22"/>
        </w:rPr>
        <w:t xml:space="preserve">. </w:t>
      </w:r>
    </w:p>
    <w:p w:rsidR="00B24D78" w:rsidRPr="00156722" w:rsidRDefault="00B24D78" w:rsidP="00B24D7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24D78" w:rsidRDefault="00B24D78" w:rsidP="00B24D7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특히 </w:t>
      </w:r>
      <w:proofErr w:type="spellStart"/>
      <w:r w:rsidRPr="00B24D78">
        <w:rPr>
          <w:rFonts w:ascii="맑은 고딕" w:eastAsia="맑은 고딕" w:hAnsi="맑은 고딕" w:cs="Times New Roman" w:hint="eastAsia"/>
          <w:sz w:val="22"/>
        </w:rPr>
        <w:t>청춘팔팔이</w:t>
      </w:r>
      <w:proofErr w:type="spellEnd"/>
      <w:r w:rsidRPr="00B24D78">
        <w:rPr>
          <w:rFonts w:ascii="맑은 고딕" w:eastAsia="맑은 고딕" w:hAnsi="맑은 고딕" w:cs="Times New Roman"/>
          <w:sz w:val="22"/>
        </w:rPr>
        <w:t xml:space="preserve"> ‘남성성기능강화용 </w:t>
      </w:r>
      <w:proofErr w:type="spellStart"/>
      <w:r w:rsidRPr="00B24D78">
        <w:rPr>
          <w:rFonts w:ascii="맑은 고딕" w:eastAsia="맑은 고딕" w:hAnsi="맑은 고딕" w:cs="Times New Roman"/>
          <w:sz w:val="22"/>
        </w:rPr>
        <w:t>허브캡슐</w:t>
      </w:r>
      <w:proofErr w:type="spellEnd"/>
      <w:r w:rsidRPr="00B24D78">
        <w:rPr>
          <w:rFonts w:ascii="맑은 고딕" w:eastAsia="맑은 고딕" w:hAnsi="맑은 고딕" w:cs="Times New Roman"/>
          <w:sz w:val="22"/>
        </w:rPr>
        <w:t xml:space="preserve">, 남성호르몬제, 남성성기능강화에 도움을 주는 </w:t>
      </w:r>
      <w:proofErr w:type="spellStart"/>
      <w:r w:rsidRPr="00B24D78">
        <w:rPr>
          <w:rFonts w:ascii="맑은 고딕" w:eastAsia="맑은 고딕" w:hAnsi="맑은 고딕" w:cs="Times New Roman"/>
          <w:sz w:val="22"/>
        </w:rPr>
        <w:t>식이보충제</w:t>
      </w:r>
      <w:proofErr w:type="spellEnd"/>
      <w:r w:rsidRPr="00B24D78">
        <w:rPr>
          <w:rFonts w:ascii="맑은 고딕" w:eastAsia="맑은 고딕" w:hAnsi="맑은 고딕" w:cs="Times New Roman"/>
          <w:sz w:val="22"/>
        </w:rPr>
        <w:t xml:space="preserve">’ 등으로 등록돼 있어 발기부전치료제, 성기능장애치료용 약제로 등록된 </w:t>
      </w:r>
      <w:proofErr w:type="spellStart"/>
      <w:r w:rsidRPr="00B24D78">
        <w:rPr>
          <w:rFonts w:ascii="맑은 고딕" w:eastAsia="맑은 고딕" w:hAnsi="맑은 고딕" w:cs="Times New Roman"/>
          <w:sz w:val="22"/>
        </w:rPr>
        <w:t>팔팔과</w:t>
      </w:r>
      <w:proofErr w:type="spellEnd"/>
      <w:r w:rsidRPr="00B24D78">
        <w:rPr>
          <w:rFonts w:ascii="맑은 고딕" w:eastAsia="맑은 고딕" w:hAnsi="맑은 고딕" w:cs="Times New Roman"/>
          <w:sz w:val="22"/>
        </w:rPr>
        <w:t xml:space="preserve"> 유사하여 일반 수요자나 거래자가 상품 출처에 관해 오인과 혼동을 일으킬</w:t>
      </w:r>
      <w:r w:rsidR="00F71AF4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B24D78">
        <w:rPr>
          <w:rFonts w:ascii="맑은 고딕" w:eastAsia="맑은 고딕" w:hAnsi="맑은 고딕" w:cs="Times New Roman"/>
          <w:sz w:val="22"/>
        </w:rPr>
        <w:t xml:space="preserve">염려가 </w:t>
      </w:r>
      <w:r>
        <w:rPr>
          <w:rFonts w:ascii="맑은 고딕" w:eastAsia="맑은 고딕" w:hAnsi="맑은 고딕" w:cs="Times New Roman"/>
          <w:sz w:val="22"/>
        </w:rPr>
        <w:t>있</w:t>
      </w:r>
      <w:r>
        <w:rPr>
          <w:rFonts w:ascii="맑은 고딕" w:eastAsia="맑은 고딕" w:hAnsi="맑은 고딕" w:cs="Times New Roman" w:hint="eastAsia"/>
          <w:sz w:val="22"/>
        </w:rPr>
        <w:t>다고 판</w:t>
      </w:r>
      <w:r w:rsidR="00B302B0">
        <w:rPr>
          <w:rFonts w:ascii="맑은 고딕" w:eastAsia="맑은 고딕" w:hAnsi="맑은 고딕" w:cs="Times New Roman" w:hint="eastAsia"/>
          <w:sz w:val="22"/>
        </w:rPr>
        <w:t>시했다.</w:t>
      </w:r>
    </w:p>
    <w:p w:rsidR="00001F40" w:rsidRDefault="00001F40" w:rsidP="00B24D7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FF6647" w:rsidRDefault="00E04269" w:rsidP="00B302B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한미약품은 </w:t>
      </w:r>
      <w:r w:rsidR="00156722">
        <w:rPr>
          <w:rFonts w:ascii="맑은 고딕" w:eastAsia="맑은 고딕" w:hAnsi="맑은 고딕" w:cs="Times New Roman" w:hint="eastAsia"/>
          <w:sz w:val="22"/>
        </w:rPr>
        <w:t>작년</w:t>
      </w:r>
      <w:r w:rsidR="00B24D78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24D78">
        <w:rPr>
          <w:rFonts w:ascii="맑은 고딕" w:eastAsia="맑은 고딕" w:hAnsi="맑은 고딕" w:cs="Times New Roman"/>
          <w:sz w:val="22"/>
        </w:rPr>
        <w:t>1</w:t>
      </w:r>
      <w:r w:rsidR="005A1FF7">
        <w:rPr>
          <w:rFonts w:ascii="맑은 고딕" w:eastAsia="맑은 고딕" w:hAnsi="맑은 고딕" w:cs="Times New Roman"/>
          <w:sz w:val="22"/>
        </w:rPr>
        <w:t>1</w:t>
      </w:r>
      <w:r w:rsidR="00B24D78">
        <w:rPr>
          <w:rFonts w:ascii="맑은 고딕" w:eastAsia="맑은 고딕" w:hAnsi="맑은 고딕" w:cs="Times New Roman" w:hint="eastAsia"/>
          <w:sz w:val="22"/>
        </w:rPr>
        <w:t>월</w:t>
      </w:r>
      <w:r w:rsidR="00156722">
        <w:rPr>
          <w:rFonts w:ascii="맑은 고딕" w:eastAsia="맑은 고딕" w:hAnsi="맑은 고딕" w:cs="Times New Roman" w:hint="eastAsia"/>
          <w:sz w:val="22"/>
        </w:rPr>
        <w:t>엔</w:t>
      </w:r>
      <w:r w:rsidR="00B24D78">
        <w:rPr>
          <w:rFonts w:ascii="맑은 고딕" w:eastAsia="맑은 고딕" w:hAnsi="맑은 고딕" w:cs="Times New Roman" w:hint="eastAsia"/>
          <w:sz w:val="22"/>
        </w:rPr>
        <w:t xml:space="preserve"> 의약품</w:t>
      </w:r>
      <w:r>
        <w:rPr>
          <w:rFonts w:ascii="맑은 고딕" w:eastAsia="맑은 고딕" w:hAnsi="맑은 고딕" w:cs="Times New Roman" w:hint="eastAsia"/>
          <w:sz w:val="22"/>
        </w:rPr>
        <w:t xml:space="preserve"> 및 </w:t>
      </w:r>
      <w:r w:rsidR="00B24D78">
        <w:rPr>
          <w:rFonts w:ascii="맑은 고딕" w:eastAsia="맑은 고딕" w:hAnsi="맑은 고딕" w:cs="Times New Roman" w:hint="eastAsia"/>
          <w:sz w:val="22"/>
        </w:rPr>
        <w:t xml:space="preserve">식품으로 등록된 상표인 </w:t>
      </w:r>
      <w:r w:rsidR="00B24D78">
        <w:rPr>
          <w:rFonts w:ascii="맑은 고딕" w:eastAsia="맑은 고딕" w:hAnsi="맑은 고딕" w:cs="Times New Roman"/>
          <w:sz w:val="22"/>
        </w:rPr>
        <w:t>‘</w:t>
      </w:r>
      <w:proofErr w:type="spellStart"/>
      <w:r w:rsidR="00B24D78">
        <w:rPr>
          <w:rFonts w:ascii="맑은 고딕" w:eastAsia="맑은 고딕" w:hAnsi="맑은 고딕" w:cs="Times New Roman" w:hint="eastAsia"/>
          <w:sz w:val="22"/>
        </w:rPr>
        <w:t>기팔팔</w:t>
      </w:r>
      <w:proofErr w:type="spellEnd"/>
      <w:r w:rsidR="00B24D78">
        <w:rPr>
          <w:rFonts w:ascii="맑은 고딕" w:eastAsia="맑은 고딕" w:hAnsi="맑은 고딕" w:cs="Times New Roman"/>
          <w:sz w:val="22"/>
        </w:rPr>
        <w:t xml:space="preserve">’ </w:t>
      </w:r>
      <w:r w:rsidR="00B24D78">
        <w:rPr>
          <w:rFonts w:ascii="맑은 고딕" w:eastAsia="맑은 고딕" w:hAnsi="맑은 고딕" w:cs="Times New Roman" w:hint="eastAsia"/>
          <w:sz w:val="22"/>
        </w:rPr>
        <w:t>무효</w:t>
      </w:r>
      <w:r w:rsidR="00156722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24D78">
        <w:rPr>
          <w:rFonts w:ascii="맑은 고딕" w:eastAsia="맑은 고딕" w:hAnsi="맑은 고딕" w:cs="Times New Roman" w:hint="eastAsia"/>
          <w:sz w:val="22"/>
        </w:rPr>
        <w:t>소송에서도 승소</w:t>
      </w:r>
      <w:r w:rsidR="001E63FD">
        <w:rPr>
          <w:rFonts w:ascii="맑은 고딕" w:eastAsia="맑은 고딕" w:hAnsi="맑은 고딕" w:cs="Times New Roman" w:hint="eastAsia"/>
          <w:sz w:val="22"/>
        </w:rPr>
        <w:t>한 바 있</w:t>
      </w:r>
      <w:r w:rsidR="001E63FD">
        <w:rPr>
          <w:rFonts w:ascii="맑은 고딕" w:eastAsia="맑은 고딕" w:hAnsi="맑은 고딕" w:cs="Times New Roman"/>
          <w:sz w:val="22"/>
        </w:rPr>
        <w:t>다</w:t>
      </w:r>
      <w:r w:rsidR="001E63FD">
        <w:rPr>
          <w:rFonts w:ascii="맑은 고딕" w:eastAsia="맑은 고딕" w:hAnsi="맑은 고딕" w:cs="Times New Roman" w:hint="eastAsia"/>
          <w:sz w:val="22"/>
        </w:rPr>
        <w:t>.</w:t>
      </w:r>
      <w:r w:rsidR="001E63FD">
        <w:rPr>
          <w:rFonts w:ascii="맑은 고딕" w:eastAsia="맑은 고딕" w:hAnsi="맑은 고딕" w:cs="Times New Roman"/>
          <w:sz w:val="22"/>
        </w:rPr>
        <w:t xml:space="preserve"> </w:t>
      </w:r>
      <w:r w:rsidR="001E63FD">
        <w:rPr>
          <w:rFonts w:ascii="맑은 고딕" w:eastAsia="맑은 고딕" w:hAnsi="맑은 고딕" w:cs="Times New Roman" w:hint="eastAsia"/>
          <w:sz w:val="22"/>
        </w:rPr>
        <w:t>따</w:t>
      </w:r>
      <w:r w:rsidR="001E63FD">
        <w:rPr>
          <w:rFonts w:ascii="맑은 고딕" w:eastAsia="맑은 고딕" w:hAnsi="맑은 고딕" w:cs="Times New Roman"/>
          <w:sz w:val="22"/>
        </w:rPr>
        <w:t>라서</w:t>
      </w:r>
      <w:r w:rsidR="001E63FD">
        <w:rPr>
          <w:rFonts w:ascii="맑은 고딕" w:eastAsia="맑은 고딕" w:hAnsi="맑은 고딕" w:cs="Times New Roman" w:hint="eastAsia"/>
          <w:sz w:val="22"/>
        </w:rPr>
        <w:t xml:space="preserve"> 남</w:t>
      </w:r>
      <w:r w:rsidR="001E63FD">
        <w:rPr>
          <w:rFonts w:ascii="맑은 고딕" w:eastAsia="맑은 고딕" w:hAnsi="맑은 고딕" w:cs="Times New Roman"/>
          <w:sz w:val="22"/>
        </w:rPr>
        <w:t>성용</w:t>
      </w:r>
      <w:r w:rsidR="001E63FD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1E63FD">
        <w:rPr>
          <w:rFonts w:ascii="맑은 고딕" w:eastAsia="맑은 고딕" w:hAnsi="맑은 고딕" w:cs="Times New Roman" w:hint="eastAsia"/>
          <w:sz w:val="22"/>
        </w:rPr>
        <w:t>건</w:t>
      </w:r>
      <w:r w:rsidR="001E63FD">
        <w:rPr>
          <w:rFonts w:ascii="맑은 고딕" w:eastAsia="맑은 고딕" w:hAnsi="맑은 고딕" w:cs="Times New Roman"/>
          <w:sz w:val="22"/>
        </w:rPr>
        <w:t>기식</w:t>
      </w:r>
      <w:r w:rsidR="001E63FD">
        <w:rPr>
          <w:rFonts w:ascii="맑은 고딕" w:eastAsia="맑은 고딕" w:hAnsi="맑은 고딕" w:cs="Times New Roman" w:hint="eastAsia"/>
          <w:sz w:val="22"/>
        </w:rPr>
        <w:t>뿐</w:t>
      </w:r>
      <w:r w:rsidR="001E63FD">
        <w:rPr>
          <w:rFonts w:ascii="맑은 고딕" w:eastAsia="맑은 고딕" w:hAnsi="맑은 고딕" w:cs="Times New Roman"/>
          <w:sz w:val="22"/>
        </w:rPr>
        <w:t>만</w:t>
      </w:r>
      <w:proofErr w:type="spellEnd"/>
      <w:r w:rsidR="001E63FD">
        <w:rPr>
          <w:rFonts w:ascii="맑은 고딕" w:eastAsia="맑은 고딕" w:hAnsi="맑은 고딕" w:cs="Times New Roman" w:hint="eastAsia"/>
          <w:sz w:val="22"/>
        </w:rPr>
        <w:t xml:space="preserve"> 아</w:t>
      </w:r>
      <w:r w:rsidR="001E63FD">
        <w:rPr>
          <w:rFonts w:ascii="맑은 고딕" w:eastAsia="맑은 고딕" w:hAnsi="맑은 고딕" w:cs="Times New Roman"/>
          <w:sz w:val="22"/>
        </w:rPr>
        <w:t>니라</w:t>
      </w:r>
      <w:r w:rsidR="00B24D78">
        <w:rPr>
          <w:rFonts w:ascii="맑은 고딕" w:eastAsia="맑은 고딕" w:hAnsi="맑은 고딕" w:cs="Times New Roman" w:hint="eastAsia"/>
          <w:sz w:val="22"/>
        </w:rPr>
        <w:t xml:space="preserve"> 영양제를 </w:t>
      </w:r>
      <w:r w:rsidR="00B24D78" w:rsidRPr="00B24D78">
        <w:rPr>
          <w:rFonts w:ascii="맑은 고딕" w:eastAsia="맑은 고딕" w:hAnsi="맑은 고딕" w:cs="Times New Roman"/>
          <w:sz w:val="22"/>
        </w:rPr>
        <w:t xml:space="preserve">표방한 약제나 </w:t>
      </w:r>
      <w:proofErr w:type="spellStart"/>
      <w:r w:rsidR="00B24D78" w:rsidRPr="00B24D78">
        <w:rPr>
          <w:rFonts w:ascii="맑은 고딕" w:eastAsia="맑은 고딕" w:hAnsi="맑은 고딕" w:cs="Times New Roman"/>
          <w:sz w:val="22"/>
        </w:rPr>
        <w:t>영양보충제</w:t>
      </w:r>
      <w:proofErr w:type="spellEnd"/>
      <w:r w:rsidR="00B24D78" w:rsidRPr="00B24D78">
        <w:rPr>
          <w:rFonts w:ascii="맑은 고딕" w:eastAsia="맑은 고딕" w:hAnsi="맑은 고딕" w:cs="Times New Roman"/>
          <w:sz w:val="22"/>
        </w:rPr>
        <w:t xml:space="preserve"> 등 일반 식품 </w:t>
      </w:r>
      <w:r w:rsidR="00F71AF4">
        <w:rPr>
          <w:rFonts w:ascii="맑은 고딕" w:eastAsia="맑은 고딕" w:hAnsi="맑은 고딕" w:cs="Times New Roman" w:hint="eastAsia"/>
          <w:sz w:val="22"/>
        </w:rPr>
        <w:t>영역에서도</w:t>
      </w:r>
      <w:r w:rsidR="00B24D78" w:rsidRPr="00B24D78">
        <w:rPr>
          <w:rFonts w:ascii="맑은 고딕" w:eastAsia="맑은 고딕" w:hAnsi="맑은 고딕" w:cs="Times New Roman"/>
          <w:sz w:val="22"/>
        </w:rPr>
        <w:t xml:space="preserve"> ‘팔팔’ </w:t>
      </w:r>
      <w:r w:rsidR="00B24D78">
        <w:rPr>
          <w:rFonts w:ascii="맑은 고딕" w:eastAsia="맑은 고딕" w:hAnsi="맑은 고딕" w:cs="Times New Roman"/>
          <w:sz w:val="22"/>
        </w:rPr>
        <w:t>브랜드</w:t>
      </w:r>
      <w:r>
        <w:rPr>
          <w:rFonts w:ascii="맑은 고딕" w:eastAsia="맑은 고딕" w:hAnsi="맑은 고딕" w:cs="Times New Roman" w:hint="eastAsia"/>
          <w:sz w:val="22"/>
        </w:rPr>
        <w:t>를 함부로 사용할 수 없게 됐다.</w:t>
      </w:r>
      <w:r w:rsidR="00B302B0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FF6647" w:rsidRPr="00530CDF" w:rsidRDefault="00FF6647" w:rsidP="00B302B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63F7A" w:rsidRDefault="00863F7A" w:rsidP="00863F7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 w:rsidRPr="00B24D78">
        <w:rPr>
          <w:rFonts w:ascii="맑은 고딕" w:eastAsia="맑은 고딕" w:hAnsi="맑은 고딕" w:cs="Times New Roman" w:hint="eastAsia"/>
          <w:sz w:val="22"/>
        </w:rPr>
        <w:t>팔팔은</w:t>
      </w:r>
      <w:proofErr w:type="spellEnd"/>
      <w:r w:rsidRPr="00B24D78">
        <w:rPr>
          <w:rFonts w:ascii="맑은 고딕" w:eastAsia="맑은 고딕" w:hAnsi="맑은 고딕" w:cs="Times New Roman"/>
          <w:sz w:val="22"/>
        </w:rPr>
        <w:t xml:space="preserve"> 2012년 국내 출시된 </w:t>
      </w:r>
      <w:proofErr w:type="spellStart"/>
      <w:r w:rsidRPr="00B24D78">
        <w:rPr>
          <w:rFonts w:ascii="맑은 고딕" w:eastAsia="맑은 고딕" w:hAnsi="맑은 고딕" w:cs="Times New Roman"/>
          <w:sz w:val="22"/>
        </w:rPr>
        <w:t>실데나필</w:t>
      </w:r>
      <w:proofErr w:type="spellEnd"/>
      <w:r w:rsidRPr="00B24D78">
        <w:rPr>
          <w:rFonts w:ascii="맑은 고딕" w:eastAsia="맑은 고딕" w:hAnsi="맑은 고딕" w:cs="Times New Roman"/>
          <w:sz w:val="22"/>
        </w:rPr>
        <w:t xml:space="preserve"> 성분의 발기부전치료제로, 오리지널 의약품인 </w:t>
      </w:r>
      <w:proofErr w:type="spellStart"/>
      <w:r w:rsidRPr="00B24D78">
        <w:rPr>
          <w:rFonts w:ascii="맑은 고딕" w:eastAsia="맑은 고딕" w:hAnsi="맑은 고딕" w:cs="Times New Roman"/>
          <w:sz w:val="22"/>
        </w:rPr>
        <w:t>비아그라의</w:t>
      </w:r>
      <w:proofErr w:type="spellEnd"/>
      <w:r w:rsidRPr="00B24D78">
        <w:rPr>
          <w:rFonts w:ascii="맑은 고딕" w:eastAsia="맑은 고딕" w:hAnsi="맑은 고딕" w:cs="Times New Roman"/>
          <w:sz w:val="22"/>
        </w:rPr>
        <w:t xml:space="preserve"> 처방 매출과 </w:t>
      </w:r>
      <w:proofErr w:type="spellStart"/>
      <w:r w:rsidRPr="00B24D78">
        <w:rPr>
          <w:rFonts w:ascii="맑은 고딕" w:eastAsia="맑은 고딕" w:hAnsi="맑은 고딕" w:cs="Times New Roman"/>
          <w:sz w:val="22"/>
        </w:rPr>
        <w:t>처방량을</w:t>
      </w:r>
      <w:proofErr w:type="spellEnd"/>
      <w:r w:rsidRPr="00B24D78">
        <w:rPr>
          <w:rFonts w:ascii="맑은 고딕" w:eastAsia="맑은 고딕" w:hAnsi="맑은 고딕" w:cs="Times New Roman"/>
          <w:sz w:val="22"/>
        </w:rPr>
        <w:t xml:space="preserve"> 삽시간에 앞지르며 현재 국내 발기부전치료제 전체 시장의 매출과 점유율에서 부동의 1위를 지키고 있다.</w:t>
      </w:r>
    </w:p>
    <w:p w:rsidR="00156722" w:rsidRPr="00F71AF4" w:rsidRDefault="00EF3BB8" w:rsidP="00B302B0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  <w:r>
        <w:rPr>
          <w:rFonts w:ascii="맑은 고딕" w:eastAsia="맑은 고딕" w:hAnsi="맑은 고딕" w:cs="Times New Roman"/>
          <w:noProof/>
          <w:color w:val="000000" w:themeColor="text1"/>
          <w:sz w:val="22"/>
        </w:rPr>
        <w:drawing>
          <wp:anchor distT="0" distB="0" distL="114300" distR="114300" simplePos="0" relativeHeight="251660288" behindDoc="0" locked="0" layoutInCell="1" allowOverlap="1" wp14:anchorId="3CCAFED8" wp14:editId="529F8786">
            <wp:simplePos x="0" y="0"/>
            <wp:positionH relativeFrom="margin">
              <wp:posOffset>0</wp:posOffset>
            </wp:positionH>
            <wp:positionV relativeFrom="paragraph">
              <wp:posOffset>190500</wp:posOffset>
            </wp:positionV>
            <wp:extent cx="3305175" cy="1983105"/>
            <wp:effectExtent l="0" t="0" r="9525" b="0"/>
            <wp:wrapSquare wrapText="bothSides"/>
            <wp:docPr id="3" name="그림 3" descr="C:\Users\admin\AppData\Local\Microsoft\Windows\INetCache\Content.Word\구구정 케이스 모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INetCache\Content.Word\구구정 케이스 모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AF4" w:rsidRPr="00001F40" w:rsidRDefault="00863F7A" w:rsidP="00B24D78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한미사이언스는 </w:t>
      </w:r>
      <w:r w:rsidR="00A2780F"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>지난</w:t>
      </w:r>
      <w:r w:rsidR="00A2780F" w:rsidRPr="00001F40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  <w:r w:rsidR="00001F40">
        <w:rPr>
          <w:rFonts w:ascii="맑은 고딕" w:eastAsia="맑은 고딕" w:hAnsi="맑은 고딕" w:cs="Times New Roman"/>
          <w:color w:val="000000" w:themeColor="text1"/>
          <w:sz w:val="22"/>
        </w:rPr>
        <w:t>9</w:t>
      </w:r>
      <w:r>
        <w:rPr>
          <w:rFonts w:ascii="맑은 고딕" w:eastAsia="맑은 고딕" w:hAnsi="맑은 고딕" w:cs="Times New Roman"/>
          <w:color w:val="000000" w:themeColor="text1"/>
          <w:sz w:val="22"/>
        </w:rPr>
        <w:t>일</w:t>
      </w:r>
      <w:r w:rsidR="00A2780F" w:rsidRPr="00001F40">
        <w:rPr>
          <w:rFonts w:ascii="맑은 고딕" w:eastAsia="맑은 고딕" w:hAnsi="맑은 고딕" w:cs="Times New Roman"/>
          <w:color w:val="000000" w:themeColor="text1"/>
          <w:sz w:val="22"/>
        </w:rPr>
        <w:t xml:space="preserve"> 또다른 한미약품 대표 발기부전치료제 ‘구구’의 </w:t>
      </w:r>
      <w:proofErr w:type="spellStart"/>
      <w:r w:rsidR="00A2780F" w:rsidRPr="00001F40">
        <w:rPr>
          <w:rFonts w:ascii="맑은 고딕" w:eastAsia="맑은 고딕" w:hAnsi="맑은 고딕" w:cs="Times New Roman"/>
          <w:color w:val="000000" w:themeColor="text1"/>
          <w:sz w:val="22"/>
        </w:rPr>
        <w:t>유사상표</w:t>
      </w:r>
      <w:proofErr w:type="spellEnd"/>
      <w:r w:rsidR="00A2780F" w:rsidRPr="00001F40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  <w:r w:rsidR="0093392E">
        <w:rPr>
          <w:rFonts w:ascii="맑은 고딕" w:eastAsia="맑은 고딕" w:hAnsi="맑은 고딕" w:cs="Times New Roman"/>
          <w:color w:val="000000" w:themeColor="text1"/>
          <w:sz w:val="22"/>
        </w:rPr>
        <w:t>‘99’</w:t>
      </w:r>
      <w:r w:rsidR="0093392E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에 대한 </w:t>
      </w:r>
      <w:r w:rsidR="00A2780F" w:rsidRPr="00001F40">
        <w:rPr>
          <w:rFonts w:ascii="맑은 고딕" w:eastAsia="맑은 고딕" w:hAnsi="맑은 고딕" w:cs="Times New Roman"/>
          <w:color w:val="000000" w:themeColor="text1"/>
          <w:sz w:val="22"/>
        </w:rPr>
        <w:t xml:space="preserve">무효소송에서도 </w:t>
      </w:r>
      <w:r w:rsidR="00A2780F"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>승소</w:t>
      </w:r>
      <w:r>
        <w:rPr>
          <w:rFonts w:ascii="맑은 고딕" w:eastAsia="맑은 고딕" w:hAnsi="맑은 고딕" w:cs="Times New Roman" w:hint="eastAsia"/>
          <w:color w:val="000000" w:themeColor="text1"/>
          <w:sz w:val="22"/>
        </w:rPr>
        <w:t>했다.</w:t>
      </w:r>
    </w:p>
    <w:p w:rsidR="00A2780F" w:rsidRPr="0093392E" w:rsidRDefault="00A2780F" w:rsidP="00B24D78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:rsidR="00001F40" w:rsidRDefault="00A2780F" w:rsidP="00B24D78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>무효</w:t>
      </w:r>
      <w:r w:rsidR="0093392E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대상 상표인 </w:t>
      </w:r>
      <w:r w:rsidRPr="00001F40">
        <w:rPr>
          <w:rFonts w:ascii="맑은 고딕" w:eastAsia="맑은 고딕" w:hAnsi="맑은 고딕" w:cs="Times New Roman"/>
          <w:color w:val="000000" w:themeColor="text1"/>
          <w:sz w:val="22"/>
        </w:rPr>
        <w:t>‘99’</w:t>
      </w:r>
      <w:r w:rsidR="00AE41F0">
        <w:rPr>
          <w:rFonts w:ascii="맑은 고딕" w:eastAsia="맑은 고딕" w:hAnsi="맑은 고딕" w:cs="Times New Roman" w:hint="eastAsia"/>
          <w:color w:val="000000" w:themeColor="text1"/>
          <w:sz w:val="22"/>
        </w:rPr>
        <w:t>는</w:t>
      </w:r>
      <w:r w:rsidR="00156722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93392E">
        <w:rPr>
          <w:rFonts w:ascii="맑은 고딕" w:eastAsia="맑은 고딕" w:hAnsi="맑은 고딕" w:cs="Times New Roman"/>
          <w:color w:val="000000" w:themeColor="text1"/>
          <w:sz w:val="22"/>
        </w:rPr>
        <w:t>㈜</w:t>
      </w:r>
      <w:proofErr w:type="spellStart"/>
      <w:r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>닥터팜구구의</w:t>
      </w:r>
      <w:proofErr w:type="spellEnd"/>
      <w:r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대표자가 등록한 상표로</w:t>
      </w:r>
      <w:r w:rsidR="001C61EB">
        <w:rPr>
          <w:rFonts w:ascii="맑은 고딕" w:eastAsia="맑은 고딕" w:hAnsi="맑은 고딕" w:cs="Times New Roman" w:hint="eastAsia"/>
          <w:color w:val="000000" w:themeColor="text1"/>
          <w:sz w:val="22"/>
        </w:rPr>
        <w:t>,</w:t>
      </w:r>
      <w:r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현재 </w:t>
      </w:r>
      <w:proofErr w:type="spellStart"/>
      <w:r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>닥터팜구구에서는</w:t>
      </w:r>
      <w:proofErr w:type="spellEnd"/>
      <w:r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Pr="00001F40">
        <w:rPr>
          <w:rFonts w:ascii="맑은 고딕" w:eastAsia="맑은 고딕" w:hAnsi="맑은 고딕" w:cs="Times New Roman"/>
          <w:color w:val="000000" w:themeColor="text1"/>
          <w:sz w:val="22"/>
        </w:rPr>
        <w:t>‘</w:t>
      </w:r>
      <w:proofErr w:type="spellStart"/>
      <w:r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>닥터팜</w:t>
      </w:r>
      <w:proofErr w:type="spellEnd"/>
      <w:r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>9</w:t>
      </w:r>
      <w:r w:rsidRPr="00001F40">
        <w:rPr>
          <w:rFonts w:ascii="맑은 고딕" w:eastAsia="맑은 고딕" w:hAnsi="맑은 고딕" w:cs="Times New Roman"/>
          <w:color w:val="000000" w:themeColor="text1"/>
          <w:sz w:val="22"/>
        </w:rPr>
        <w:t xml:space="preserve">9 </w:t>
      </w:r>
      <w:r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>홀인원</w:t>
      </w:r>
      <w:r w:rsidRPr="00001F40">
        <w:rPr>
          <w:rFonts w:ascii="맑은 고딕" w:eastAsia="맑은 고딕" w:hAnsi="맑은 고딕" w:cs="Times New Roman"/>
          <w:color w:val="000000" w:themeColor="text1"/>
          <w:sz w:val="22"/>
        </w:rPr>
        <w:t>’</w:t>
      </w:r>
      <w:r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>이라는 남성 전립선 건강기능식품을 출시해 판매하고 있다.</w:t>
      </w:r>
      <w:r w:rsidRPr="00001F40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</w:p>
    <w:p w:rsidR="00001F40" w:rsidRPr="00EC43FF" w:rsidRDefault="00001F40" w:rsidP="00B24D78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:rsidR="00B24D78" w:rsidRDefault="00A2780F" w:rsidP="00B24D78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>특허심판원은</w:t>
      </w:r>
      <w:r w:rsid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530CDF">
        <w:rPr>
          <w:rFonts w:ascii="맑은 고딕" w:eastAsia="맑은 고딕" w:hAnsi="맑은 고딕" w:cs="Times New Roman"/>
          <w:color w:val="000000" w:themeColor="text1"/>
          <w:sz w:val="22"/>
        </w:rPr>
        <w:t>“</w:t>
      </w:r>
      <w:proofErr w:type="spellStart"/>
      <w:r w:rsidR="00001F40"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>무효대상</w:t>
      </w:r>
      <w:proofErr w:type="spellEnd"/>
      <w:r w:rsidR="00001F40"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상표가 숫자 </w:t>
      </w:r>
      <w:r w:rsidR="00001F40" w:rsidRPr="00001F40">
        <w:rPr>
          <w:rFonts w:ascii="맑은 고딕" w:eastAsia="맑은 고딕" w:hAnsi="맑은 고딕" w:cs="Times New Roman"/>
          <w:color w:val="000000" w:themeColor="text1"/>
          <w:sz w:val="22"/>
        </w:rPr>
        <w:t>‘99’</w:t>
      </w:r>
      <w:r w:rsidR="00001F40"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를 도안화한 것으로서 회사명 및 회사 슬로건을 통해 </w:t>
      </w:r>
      <w:r w:rsidR="00001F40" w:rsidRPr="00001F40">
        <w:rPr>
          <w:rFonts w:ascii="맑은 고딕" w:eastAsia="맑은 고딕" w:hAnsi="맑은 고딕" w:cs="Times New Roman"/>
          <w:color w:val="000000" w:themeColor="text1"/>
          <w:sz w:val="22"/>
        </w:rPr>
        <w:t>‘</w:t>
      </w:r>
      <w:r w:rsidR="00001F40"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>구구</w:t>
      </w:r>
      <w:r w:rsidR="00001F40" w:rsidRPr="00001F40">
        <w:rPr>
          <w:rFonts w:ascii="맑은 고딕" w:eastAsia="맑은 고딕" w:hAnsi="맑은 고딕" w:cs="Times New Roman"/>
          <w:color w:val="000000" w:themeColor="text1"/>
          <w:sz w:val="22"/>
        </w:rPr>
        <w:t>’</w:t>
      </w:r>
      <w:r w:rsidR="00001F40"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로 </w:t>
      </w:r>
      <w:proofErr w:type="spellStart"/>
      <w:r w:rsidR="00001F40"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>호칭돼</w:t>
      </w:r>
      <w:proofErr w:type="spellEnd"/>
      <w:r w:rsidRPr="00001F40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  <w:r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>한미</w:t>
      </w:r>
      <w:r w:rsidR="00001F40"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사이언스의 </w:t>
      </w:r>
      <w:proofErr w:type="spellStart"/>
      <w:r w:rsidR="00001F40"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>선등록</w:t>
      </w:r>
      <w:proofErr w:type="spellEnd"/>
      <w:r w:rsidR="00001F40"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상표인 </w:t>
      </w:r>
      <w:r w:rsidR="00001F40" w:rsidRPr="00001F40">
        <w:rPr>
          <w:rFonts w:ascii="맑은 고딕" w:eastAsia="맑은 고딕" w:hAnsi="맑은 고딕" w:cs="Times New Roman"/>
          <w:color w:val="000000" w:themeColor="text1"/>
          <w:sz w:val="22"/>
        </w:rPr>
        <w:t>‘</w:t>
      </w:r>
      <w:r w:rsidR="00001F40"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>구구</w:t>
      </w:r>
      <w:r w:rsidR="00001F40" w:rsidRPr="00001F40">
        <w:rPr>
          <w:rFonts w:ascii="맑은 고딕" w:eastAsia="맑은 고딕" w:hAnsi="맑은 고딕" w:cs="Times New Roman"/>
          <w:color w:val="000000" w:themeColor="text1"/>
          <w:sz w:val="22"/>
        </w:rPr>
        <w:t>’</w:t>
      </w:r>
      <w:r w:rsidR="00001F40" w:rsidRP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>와</w:t>
      </w:r>
      <w:r w:rsid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호칭 및 관념이 유사하며,</w:t>
      </w:r>
      <w:r w:rsidR="00001F40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  <w:proofErr w:type="spellStart"/>
      <w:r w:rsid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>무효대상</w:t>
      </w:r>
      <w:proofErr w:type="spellEnd"/>
      <w:r w:rsid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상표의 </w:t>
      </w:r>
      <w:proofErr w:type="spellStart"/>
      <w:r w:rsid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>지정상품인</w:t>
      </w:r>
      <w:proofErr w:type="spellEnd"/>
      <w:r w:rsid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건강보조식품</w:t>
      </w:r>
      <w:r w:rsidR="00863F7A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등은 의약품인 한미사이언스의 </w:t>
      </w:r>
      <w:r w:rsidR="00001F40">
        <w:rPr>
          <w:rFonts w:ascii="맑은 고딕" w:eastAsia="맑은 고딕" w:hAnsi="맑은 고딕" w:cs="Times New Roman"/>
          <w:color w:val="000000" w:themeColor="text1"/>
          <w:sz w:val="22"/>
        </w:rPr>
        <w:t>‘</w:t>
      </w:r>
      <w:r w:rsid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>구구</w:t>
      </w:r>
      <w:r w:rsidR="00001F40">
        <w:rPr>
          <w:rFonts w:ascii="맑은 고딕" w:eastAsia="맑은 고딕" w:hAnsi="맑은 고딕" w:cs="Times New Roman"/>
          <w:color w:val="000000" w:themeColor="text1"/>
          <w:sz w:val="22"/>
        </w:rPr>
        <w:t>’</w:t>
      </w:r>
      <w:r w:rsid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와 거래 실정이 </w:t>
      </w:r>
      <w:proofErr w:type="spellStart"/>
      <w:r w:rsid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>동일∙유사해</w:t>
      </w:r>
      <w:proofErr w:type="spellEnd"/>
      <w:r w:rsidR="00001F4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출처 혼동의 우려가 </w:t>
      </w:r>
      <w:r w:rsidR="00530CDF">
        <w:rPr>
          <w:rFonts w:ascii="맑은 고딕" w:eastAsia="맑은 고딕" w:hAnsi="맑은 고딕" w:cs="Times New Roman" w:hint="eastAsia"/>
          <w:color w:val="000000" w:themeColor="text1"/>
          <w:sz w:val="22"/>
        </w:rPr>
        <w:t>있다</w:t>
      </w:r>
      <w:r w:rsidR="00530CDF">
        <w:rPr>
          <w:rFonts w:ascii="맑은 고딕" w:eastAsia="맑은 고딕" w:hAnsi="맑은 고딕" w:cs="Times New Roman"/>
          <w:color w:val="000000" w:themeColor="text1"/>
          <w:sz w:val="22"/>
        </w:rPr>
        <w:t>”</w:t>
      </w:r>
      <w:proofErr w:type="spellStart"/>
      <w:r w:rsidR="00530CDF">
        <w:rPr>
          <w:rFonts w:ascii="맑은 고딕" w:eastAsia="맑은 고딕" w:hAnsi="맑은 고딕" w:cs="Times New Roman" w:hint="eastAsia"/>
          <w:color w:val="000000" w:themeColor="text1"/>
          <w:sz w:val="22"/>
        </w:rPr>
        <w:t>며</w:t>
      </w:r>
      <w:proofErr w:type="spellEnd"/>
      <w:r w:rsidR="00530CDF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이 상표를 무효로 해야한다고 판시했다.</w:t>
      </w:r>
    </w:p>
    <w:p w:rsidR="00530CDF" w:rsidRPr="00863F7A" w:rsidRDefault="00530CDF" w:rsidP="00B24D7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24D78" w:rsidRDefault="00B24D78" w:rsidP="00B24D7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B24D78">
        <w:rPr>
          <w:rFonts w:ascii="맑은 고딕" w:eastAsia="맑은 고딕" w:hAnsi="맑은 고딕" w:cs="Times New Roman" w:hint="eastAsia"/>
          <w:sz w:val="22"/>
        </w:rPr>
        <w:t>구구는</w:t>
      </w:r>
      <w:r w:rsidRPr="00B24D78">
        <w:rPr>
          <w:rFonts w:ascii="맑은 고딕" w:eastAsia="맑은 고딕" w:hAnsi="맑은 고딕" w:cs="Times New Roman"/>
          <w:sz w:val="22"/>
        </w:rPr>
        <w:t xml:space="preserve"> 2015년 출시된 </w:t>
      </w:r>
      <w:proofErr w:type="spellStart"/>
      <w:r w:rsidRPr="00B24D78">
        <w:rPr>
          <w:rFonts w:ascii="맑은 고딕" w:eastAsia="맑은 고딕" w:hAnsi="맑은 고딕" w:cs="Times New Roman"/>
          <w:sz w:val="22"/>
        </w:rPr>
        <w:t>타다라필</w:t>
      </w:r>
      <w:proofErr w:type="spellEnd"/>
      <w:r w:rsidRPr="00B24D78">
        <w:rPr>
          <w:rFonts w:ascii="맑은 고딕" w:eastAsia="맑은 고딕" w:hAnsi="맑은 고딕" w:cs="Times New Roman"/>
          <w:sz w:val="22"/>
        </w:rPr>
        <w:t xml:space="preserve"> 성분의 발기부전치료제로, </w:t>
      </w:r>
      <w:proofErr w:type="spellStart"/>
      <w:r w:rsidRPr="00B24D78">
        <w:rPr>
          <w:rFonts w:ascii="맑은 고딕" w:eastAsia="맑은 고딕" w:hAnsi="맑은 고딕" w:cs="Times New Roman"/>
          <w:sz w:val="22"/>
        </w:rPr>
        <w:t>실데나필</w:t>
      </w:r>
      <w:proofErr w:type="spellEnd"/>
      <w:r w:rsidRPr="00B24D78">
        <w:rPr>
          <w:rFonts w:ascii="맑은 고딕" w:eastAsia="맑은 고딕" w:hAnsi="맑은 고딕" w:cs="Times New Roman"/>
          <w:sz w:val="22"/>
        </w:rPr>
        <w:t xml:space="preserve"> 성분인 </w:t>
      </w:r>
      <w:proofErr w:type="spellStart"/>
      <w:r w:rsidRPr="00B24D78">
        <w:rPr>
          <w:rFonts w:ascii="맑은 고딕" w:eastAsia="맑은 고딕" w:hAnsi="맑은 고딕" w:cs="Times New Roman"/>
          <w:sz w:val="22"/>
        </w:rPr>
        <w:t>팔팔과</w:t>
      </w:r>
      <w:proofErr w:type="spellEnd"/>
      <w:r w:rsidRPr="00B24D78">
        <w:rPr>
          <w:rFonts w:ascii="맑은 고딕" w:eastAsia="맑은 고딕" w:hAnsi="맑은 고딕" w:cs="Times New Roman"/>
          <w:sz w:val="22"/>
        </w:rPr>
        <w:t xml:space="preserve"> 함께 국내 발기부전치료제 </w:t>
      </w:r>
      <w:r w:rsidR="00863F7A">
        <w:rPr>
          <w:rFonts w:ascii="맑은 고딕" w:eastAsia="맑은 고딕" w:hAnsi="맑은 고딕" w:cs="Times New Roman"/>
          <w:sz w:val="22"/>
        </w:rPr>
        <w:t>시장</w:t>
      </w:r>
      <w:r w:rsidR="00863F7A">
        <w:rPr>
          <w:rFonts w:ascii="맑은 고딕" w:eastAsia="맑은 고딕" w:hAnsi="맑은 고딕" w:cs="Times New Roman" w:hint="eastAsia"/>
          <w:sz w:val="22"/>
        </w:rPr>
        <w:t>을 주도하고 있다</w:t>
      </w:r>
      <w:r w:rsidR="00863F7A">
        <w:rPr>
          <w:rFonts w:ascii="맑은 고딕" w:eastAsia="맑은 고딕" w:hAnsi="맑은 고딕" w:cs="Times New Roman"/>
          <w:sz w:val="22"/>
        </w:rPr>
        <w:t>.</w:t>
      </w:r>
      <w:r w:rsidRPr="00B24D78">
        <w:rPr>
          <w:rFonts w:ascii="맑은 고딕" w:eastAsia="맑은 고딕" w:hAnsi="맑은 고딕" w:cs="Times New Roman"/>
          <w:sz w:val="22"/>
        </w:rPr>
        <w:t xml:space="preserve"> 지난 2월에는 일본 허가 당국으로부터 전립선비대증 치료를 위한 퍼스트제네릭으로 시판허가를 받</w:t>
      </w:r>
      <w:r w:rsidR="00863F7A">
        <w:rPr>
          <w:rFonts w:ascii="맑은 고딕" w:eastAsia="맑은 고딕" w:hAnsi="맑은 고딕" w:cs="Times New Roman" w:hint="eastAsia"/>
          <w:sz w:val="22"/>
        </w:rPr>
        <w:t>기도 했다.</w:t>
      </w:r>
    </w:p>
    <w:p w:rsidR="00B24D78" w:rsidRDefault="00B24D78" w:rsidP="00C5037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D08E2" w:rsidRPr="0038552B" w:rsidRDefault="00F71AF4" w:rsidP="0038552B">
      <w:pPr>
        <w:spacing w:after="0" w:line="192" w:lineRule="auto"/>
        <w:rPr>
          <w:b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 </w:t>
      </w:r>
      <w:r w:rsidR="00863F7A">
        <w:rPr>
          <w:rFonts w:ascii="맑은 고딕" w:eastAsia="맑은 고딕" w:hAnsi="맑은 고딕" w:cs="Times New Roman" w:hint="eastAsia"/>
          <w:sz w:val="22"/>
        </w:rPr>
        <w:t xml:space="preserve">관계자는 </w:t>
      </w:r>
      <w:r>
        <w:rPr>
          <w:rFonts w:ascii="맑은 고딕" w:eastAsia="맑은 고딕" w:hAnsi="맑은 고딕" w:cs="Times New Roman"/>
          <w:sz w:val="22"/>
        </w:rPr>
        <w:t>“</w:t>
      </w:r>
      <w:r w:rsidR="00001F40">
        <w:rPr>
          <w:rFonts w:ascii="맑은 고딕" w:eastAsia="맑은 고딕" w:hAnsi="맑은 고딕" w:cs="Times New Roman" w:hint="eastAsia"/>
          <w:sz w:val="22"/>
        </w:rPr>
        <w:t>연이은 승소 판결을 바탕으로</w:t>
      </w:r>
      <w:r w:rsidR="00001F40" w:rsidRPr="00B24D78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001F40">
        <w:rPr>
          <w:rFonts w:ascii="맑은 고딕" w:eastAsia="맑은 고딕" w:hAnsi="맑은 고딕" w:cs="Times New Roman" w:hint="eastAsia"/>
          <w:sz w:val="22"/>
        </w:rPr>
        <w:t>팔팔∙</w:t>
      </w:r>
      <w:r w:rsidR="00001F40" w:rsidRPr="00B24D78">
        <w:rPr>
          <w:rFonts w:ascii="맑은 고딕" w:eastAsia="맑은 고딕" w:hAnsi="맑은 고딕" w:cs="Times New Roman"/>
          <w:sz w:val="22"/>
        </w:rPr>
        <w:t>구구의</w:t>
      </w:r>
      <w:proofErr w:type="spellEnd"/>
      <w:r w:rsidR="00001F40" w:rsidRPr="00B24D78">
        <w:rPr>
          <w:rFonts w:ascii="맑은 고딕" w:eastAsia="맑은 고딕" w:hAnsi="맑은 고딕" w:cs="Times New Roman"/>
          <w:sz w:val="22"/>
        </w:rPr>
        <w:t xml:space="preserve"> 브랜드 오리지널리티를 </w:t>
      </w:r>
      <w:r w:rsidR="00001F40">
        <w:rPr>
          <w:rFonts w:ascii="맑은 고딕" w:eastAsia="맑은 고딕" w:hAnsi="맑은 고딕" w:cs="Times New Roman" w:hint="eastAsia"/>
          <w:sz w:val="22"/>
        </w:rPr>
        <w:t xml:space="preserve">확고히 </w:t>
      </w:r>
      <w:r w:rsidR="00001F40" w:rsidRPr="00B24D78">
        <w:rPr>
          <w:rFonts w:ascii="맑은 고딕" w:eastAsia="맑은 고딕" w:hAnsi="맑은 고딕" w:cs="Times New Roman"/>
          <w:sz w:val="22"/>
        </w:rPr>
        <w:t>인정받게 됐다”</w:t>
      </w:r>
      <w:proofErr w:type="spellStart"/>
      <w:r w:rsidR="00001F40" w:rsidRPr="00B24D78">
        <w:rPr>
          <w:rFonts w:ascii="맑은 고딕" w:eastAsia="맑은 고딕" w:hAnsi="맑은 고딕" w:cs="Times New Roman"/>
          <w:sz w:val="22"/>
        </w:rPr>
        <w:t>며</w:t>
      </w:r>
      <w:proofErr w:type="spellEnd"/>
      <w:r w:rsidR="00001F40" w:rsidRPr="00B24D78">
        <w:rPr>
          <w:rFonts w:ascii="맑은 고딕" w:eastAsia="맑은 고딕" w:hAnsi="맑은 고딕" w:cs="Times New Roman"/>
          <w:sz w:val="22"/>
        </w:rPr>
        <w:t xml:space="preserve"> “앞으로도 팔팔∙</w:t>
      </w:r>
      <w:r w:rsidR="00001F40">
        <w:rPr>
          <w:rFonts w:ascii="맑은 고딕" w:eastAsia="맑은 고딕" w:hAnsi="맑은 고딕" w:cs="Times New Roman" w:hint="eastAsia"/>
          <w:sz w:val="22"/>
        </w:rPr>
        <w:t>구구를</w:t>
      </w:r>
      <w:r w:rsidR="00001F40" w:rsidRPr="00B24D78">
        <w:rPr>
          <w:rFonts w:ascii="맑은 고딕" w:eastAsia="맑은 고딕" w:hAnsi="맑은 고딕" w:cs="Times New Roman"/>
          <w:sz w:val="22"/>
        </w:rPr>
        <w:t xml:space="preserve"> 비롯한 한미약품 제품의 저명성에 무단 편승하는 사례에 단호히 대응해 브랜드 및 회사에 대한 신뢰를 지켜나갈 것”이라고 말했다.</w:t>
      </w:r>
      <w:r w:rsidR="00001F40" w:rsidRPr="00614F24">
        <w:rPr>
          <w:b/>
          <w:sz w:val="22"/>
        </w:rPr>
        <w:t xml:space="preserve"> </w:t>
      </w:r>
      <w:r w:rsidR="0038552B">
        <w:rPr>
          <w:b/>
          <w:sz w:val="22"/>
        </w:rPr>
        <w:t xml:space="preserve">                                                                       </w:t>
      </w:r>
      <w:r w:rsidR="006D08E2" w:rsidRPr="00614F24">
        <w:rPr>
          <w:rFonts w:hint="eastAsia"/>
          <w:b/>
          <w:sz w:val="22"/>
        </w:rPr>
        <w:t>&lt;끝&gt;</w:t>
      </w:r>
    </w:p>
    <w:sectPr w:rsidR="006D08E2" w:rsidRPr="0038552B" w:rsidSect="002B108F">
      <w:headerReference w:type="default" r:id="rId10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29B" w:rsidRDefault="0012329B" w:rsidP="00E32DD0">
      <w:pPr>
        <w:spacing w:after="0" w:line="240" w:lineRule="auto"/>
      </w:pPr>
      <w:r>
        <w:separator/>
      </w:r>
    </w:p>
  </w:endnote>
  <w:endnote w:type="continuationSeparator" w:id="0">
    <w:p w:rsidR="0012329B" w:rsidRDefault="0012329B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29B" w:rsidRDefault="0012329B" w:rsidP="00E32DD0">
      <w:pPr>
        <w:spacing w:after="0" w:line="240" w:lineRule="auto"/>
      </w:pPr>
      <w:r>
        <w:separator/>
      </w:r>
    </w:p>
  </w:footnote>
  <w:footnote w:type="continuationSeparator" w:id="0">
    <w:p w:rsidR="0012329B" w:rsidRDefault="0012329B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70" w:rsidRDefault="00975144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ge">
            <wp:posOffset>67525</wp:posOffset>
          </wp:positionV>
          <wp:extent cx="7452000" cy="1378639"/>
          <wp:effectExtent l="0" t="0" r="0" b="0"/>
          <wp:wrapSquare wrapText="bothSides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52000" cy="1378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D0"/>
    <w:rsid w:val="00001F40"/>
    <w:rsid w:val="00005C50"/>
    <w:rsid w:val="00046DE9"/>
    <w:rsid w:val="0004767C"/>
    <w:rsid w:val="00051ACF"/>
    <w:rsid w:val="000A0184"/>
    <w:rsid w:val="000A756C"/>
    <w:rsid w:val="000B1DB4"/>
    <w:rsid w:val="000B3D72"/>
    <w:rsid w:val="000D3BAB"/>
    <w:rsid w:val="000D6382"/>
    <w:rsid w:val="000D7042"/>
    <w:rsid w:val="000D7AAF"/>
    <w:rsid w:val="000E3804"/>
    <w:rsid w:val="000F7107"/>
    <w:rsid w:val="00103694"/>
    <w:rsid w:val="001164A5"/>
    <w:rsid w:val="0011699F"/>
    <w:rsid w:val="00122553"/>
    <w:rsid w:val="0012329B"/>
    <w:rsid w:val="00130361"/>
    <w:rsid w:val="00132514"/>
    <w:rsid w:val="001417F7"/>
    <w:rsid w:val="001472BF"/>
    <w:rsid w:val="00147F4A"/>
    <w:rsid w:val="00156722"/>
    <w:rsid w:val="00165A06"/>
    <w:rsid w:val="001673B2"/>
    <w:rsid w:val="001732C1"/>
    <w:rsid w:val="001818B9"/>
    <w:rsid w:val="00184342"/>
    <w:rsid w:val="001926C8"/>
    <w:rsid w:val="00192E1C"/>
    <w:rsid w:val="00197989"/>
    <w:rsid w:val="00197BEC"/>
    <w:rsid w:val="001B618E"/>
    <w:rsid w:val="001C549A"/>
    <w:rsid w:val="001C61EB"/>
    <w:rsid w:val="001C78E5"/>
    <w:rsid w:val="001D33F4"/>
    <w:rsid w:val="001E08D7"/>
    <w:rsid w:val="001E63FD"/>
    <w:rsid w:val="001E6C96"/>
    <w:rsid w:val="001F1BA3"/>
    <w:rsid w:val="001F2734"/>
    <w:rsid w:val="001F3E27"/>
    <w:rsid w:val="001F7F9B"/>
    <w:rsid w:val="00210453"/>
    <w:rsid w:val="0021072E"/>
    <w:rsid w:val="00211FA8"/>
    <w:rsid w:val="00212685"/>
    <w:rsid w:val="00215306"/>
    <w:rsid w:val="0022112C"/>
    <w:rsid w:val="00223179"/>
    <w:rsid w:val="00224021"/>
    <w:rsid w:val="00224EA1"/>
    <w:rsid w:val="0022598F"/>
    <w:rsid w:val="002315B7"/>
    <w:rsid w:val="00240309"/>
    <w:rsid w:val="00253090"/>
    <w:rsid w:val="00265E08"/>
    <w:rsid w:val="002820C9"/>
    <w:rsid w:val="00287A44"/>
    <w:rsid w:val="00290E8F"/>
    <w:rsid w:val="002A6650"/>
    <w:rsid w:val="002B108F"/>
    <w:rsid w:val="002B1DEF"/>
    <w:rsid w:val="002C0F23"/>
    <w:rsid w:val="002C445C"/>
    <w:rsid w:val="002D4D8F"/>
    <w:rsid w:val="002E1DD9"/>
    <w:rsid w:val="002E4A32"/>
    <w:rsid w:val="002F7B00"/>
    <w:rsid w:val="0030002C"/>
    <w:rsid w:val="003176BD"/>
    <w:rsid w:val="003205E9"/>
    <w:rsid w:val="003240B2"/>
    <w:rsid w:val="00331A9F"/>
    <w:rsid w:val="0034442E"/>
    <w:rsid w:val="00347C86"/>
    <w:rsid w:val="0037572F"/>
    <w:rsid w:val="00383270"/>
    <w:rsid w:val="00384102"/>
    <w:rsid w:val="00384AD3"/>
    <w:rsid w:val="00384E47"/>
    <w:rsid w:val="0038552B"/>
    <w:rsid w:val="00387259"/>
    <w:rsid w:val="003972E9"/>
    <w:rsid w:val="003A249D"/>
    <w:rsid w:val="003A5365"/>
    <w:rsid w:val="003B2E5F"/>
    <w:rsid w:val="003C07DD"/>
    <w:rsid w:val="003C3F13"/>
    <w:rsid w:val="003C44A1"/>
    <w:rsid w:val="003D006A"/>
    <w:rsid w:val="003D28C9"/>
    <w:rsid w:val="003E39C1"/>
    <w:rsid w:val="003F6978"/>
    <w:rsid w:val="00400AD3"/>
    <w:rsid w:val="00411A1E"/>
    <w:rsid w:val="00427B5E"/>
    <w:rsid w:val="004305C4"/>
    <w:rsid w:val="004409FE"/>
    <w:rsid w:val="0044420E"/>
    <w:rsid w:val="00446608"/>
    <w:rsid w:val="0044725B"/>
    <w:rsid w:val="00452D9A"/>
    <w:rsid w:val="00455FD4"/>
    <w:rsid w:val="004572D1"/>
    <w:rsid w:val="00460EE6"/>
    <w:rsid w:val="00464F52"/>
    <w:rsid w:val="00465A7C"/>
    <w:rsid w:val="00496994"/>
    <w:rsid w:val="004A2132"/>
    <w:rsid w:val="004A483F"/>
    <w:rsid w:val="004A683D"/>
    <w:rsid w:val="004B374D"/>
    <w:rsid w:val="004C6E0A"/>
    <w:rsid w:val="004D193F"/>
    <w:rsid w:val="004E2287"/>
    <w:rsid w:val="004E4B7A"/>
    <w:rsid w:val="004F5925"/>
    <w:rsid w:val="005060D9"/>
    <w:rsid w:val="0051094A"/>
    <w:rsid w:val="00521A0B"/>
    <w:rsid w:val="0052738E"/>
    <w:rsid w:val="00530CDF"/>
    <w:rsid w:val="005378B8"/>
    <w:rsid w:val="00540605"/>
    <w:rsid w:val="00540ADC"/>
    <w:rsid w:val="00546339"/>
    <w:rsid w:val="00551A48"/>
    <w:rsid w:val="00567C6B"/>
    <w:rsid w:val="005717F0"/>
    <w:rsid w:val="00573866"/>
    <w:rsid w:val="00574BA9"/>
    <w:rsid w:val="00574E65"/>
    <w:rsid w:val="005765B3"/>
    <w:rsid w:val="0058783E"/>
    <w:rsid w:val="00595488"/>
    <w:rsid w:val="005A1FF7"/>
    <w:rsid w:val="005B0474"/>
    <w:rsid w:val="005C0AA3"/>
    <w:rsid w:val="005D3428"/>
    <w:rsid w:val="005D4270"/>
    <w:rsid w:val="005D4B14"/>
    <w:rsid w:val="005D7A08"/>
    <w:rsid w:val="005E53FE"/>
    <w:rsid w:val="005E54F6"/>
    <w:rsid w:val="005E60CF"/>
    <w:rsid w:val="005F3823"/>
    <w:rsid w:val="0060337F"/>
    <w:rsid w:val="00614883"/>
    <w:rsid w:val="00614B32"/>
    <w:rsid w:val="00620758"/>
    <w:rsid w:val="006254C3"/>
    <w:rsid w:val="006418CF"/>
    <w:rsid w:val="00641B99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92174"/>
    <w:rsid w:val="00695BC0"/>
    <w:rsid w:val="006A0CC8"/>
    <w:rsid w:val="006A163C"/>
    <w:rsid w:val="006C094C"/>
    <w:rsid w:val="006D08E2"/>
    <w:rsid w:val="006D26F8"/>
    <w:rsid w:val="006D5356"/>
    <w:rsid w:val="006E3E45"/>
    <w:rsid w:val="006E4504"/>
    <w:rsid w:val="006E533F"/>
    <w:rsid w:val="006E6D5D"/>
    <w:rsid w:val="006F67B8"/>
    <w:rsid w:val="007033E5"/>
    <w:rsid w:val="00712BA2"/>
    <w:rsid w:val="0072668A"/>
    <w:rsid w:val="00735FF7"/>
    <w:rsid w:val="0073753B"/>
    <w:rsid w:val="00756F03"/>
    <w:rsid w:val="00760DFD"/>
    <w:rsid w:val="0076389C"/>
    <w:rsid w:val="00781BE5"/>
    <w:rsid w:val="007A055A"/>
    <w:rsid w:val="007A482E"/>
    <w:rsid w:val="007A7684"/>
    <w:rsid w:val="007B21D9"/>
    <w:rsid w:val="007C6FD6"/>
    <w:rsid w:val="007D328F"/>
    <w:rsid w:val="007D4063"/>
    <w:rsid w:val="007D6633"/>
    <w:rsid w:val="007D67A2"/>
    <w:rsid w:val="007E6FFB"/>
    <w:rsid w:val="00804A0D"/>
    <w:rsid w:val="00805CDF"/>
    <w:rsid w:val="00811764"/>
    <w:rsid w:val="008142F6"/>
    <w:rsid w:val="008202C8"/>
    <w:rsid w:val="00820358"/>
    <w:rsid w:val="0082725A"/>
    <w:rsid w:val="0082739E"/>
    <w:rsid w:val="00834DB8"/>
    <w:rsid w:val="008411C4"/>
    <w:rsid w:val="008421A3"/>
    <w:rsid w:val="00860055"/>
    <w:rsid w:val="00861D51"/>
    <w:rsid w:val="00863BBF"/>
    <w:rsid w:val="00863F7A"/>
    <w:rsid w:val="00871DD8"/>
    <w:rsid w:val="00874EF3"/>
    <w:rsid w:val="00883869"/>
    <w:rsid w:val="00890AC3"/>
    <w:rsid w:val="008A2388"/>
    <w:rsid w:val="008A4B11"/>
    <w:rsid w:val="008A756F"/>
    <w:rsid w:val="008B0EB4"/>
    <w:rsid w:val="008C7836"/>
    <w:rsid w:val="008D237F"/>
    <w:rsid w:val="008D6139"/>
    <w:rsid w:val="008D616C"/>
    <w:rsid w:val="008E45B5"/>
    <w:rsid w:val="008F0AA1"/>
    <w:rsid w:val="008F1BDA"/>
    <w:rsid w:val="008F638A"/>
    <w:rsid w:val="0090061B"/>
    <w:rsid w:val="00904443"/>
    <w:rsid w:val="00907494"/>
    <w:rsid w:val="0091691A"/>
    <w:rsid w:val="0093392E"/>
    <w:rsid w:val="00944F67"/>
    <w:rsid w:val="009451E2"/>
    <w:rsid w:val="00965CAF"/>
    <w:rsid w:val="00965E86"/>
    <w:rsid w:val="0096600C"/>
    <w:rsid w:val="00966F29"/>
    <w:rsid w:val="00974732"/>
    <w:rsid w:val="00975144"/>
    <w:rsid w:val="009777E2"/>
    <w:rsid w:val="009945C7"/>
    <w:rsid w:val="009A1A30"/>
    <w:rsid w:val="009A1ED3"/>
    <w:rsid w:val="009A5288"/>
    <w:rsid w:val="009B475E"/>
    <w:rsid w:val="009B784D"/>
    <w:rsid w:val="009B7F57"/>
    <w:rsid w:val="009C1D60"/>
    <w:rsid w:val="009C4062"/>
    <w:rsid w:val="009D54FD"/>
    <w:rsid w:val="009D7615"/>
    <w:rsid w:val="009D7DB1"/>
    <w:rsid w:val="009E7EB3"/>
    <w:rsid w:val="009F3B92"/>
    <w:rsid w:val="009F58E3"/>
    <w:rsid w:val="00A10DD7"/>
    <w:rsid w:val="00A206B9"/>
    <w:rsid w:val="00A2780F"/>
    <w:rsid w:val="00A27893"/>
    <w:rsid w:val="00A27E46"/>
    <w:rsid w:val="00A34C01"/>
    <w:rsid w:val="00A351D9"/>
    <w:rsid w:val="00A40750"/>
    <w:rsid w:val="00A46B24"/>
    <w:rsid w:val="00A52FFB"/>
    <w:rsid w:val="00A557E4"/>
    <w:rsid w:val="00A733E3"/>
    <w:rsid w:val="00A90108"/>
    <w:rsid w:val="00AA5A08"/>
    <w:rsid w:val="00AB2168"/>
    <w:rsid w:val="00AB2589"/>
    <w:rsid w:val="00AB7533"/>
    <w:rsid w:val="00AC6951"/>
    <w:rsid w:val="00AC73E1"/>
    <w:rsid w:val="00AD0A06"/>
    <w:rsid w:val="00AD0E30"/>
    <w:rsid w:val="00AD649E"/>
    <w:rsid w:val="00AD66FF"/>
    <w:rsid w:val="00AE41F0"/>
    <w:rsid w:val="00AE52C5"/>
    <w:rsid w:val="00B15EAF"/>
    <w:rsid w:val="00B16FD6"/>
    <w:rsid w:val="00B24D78"/>
    <w:rsid w:val="00B25026"/>
    <w:rsid w:val="00B302B0"/>
    <w:rsid w:val="00B34E1F"/>
    <w:rsid w:val="00B4247D"/>
    <w:rsid w:val="00B66736"/>
    <w:rsid w:val="00B74220"/>
    <w:rsid w:val="00B769BD"/>
    <w:rsid w:val="00B85110"/>
    <w:rsid w:val="00B9327F"/>
    <w:rsid w:val="00B97F45"/>
    <w:rsid w:val="00BA5AA5"/>
    <w:rsid w:val="00BA77BD"/>
    <w:rsid w:val="00BB3BCF"/>
    <w:rsid w:val="00BB6DCE"/>
    <w:rsid w:val="00BC4C91"/>
    <w:rsid w:val="00BD0E16"/>
    <w:rsid w:val="00BD2C4A"/>
    <w:rsid w:val="00BD651E"/>
    <w:rsid w:val="00BE5CF1"/>
    <w:rsid w:val="00C04723"/>
    <w:rsid w:val="00C07BB4"/>
    <w:rsid w:val="00C13304"/>
    <w:rsid w:val="00C13E10"/>
    <w:rsid w:val="00C17CFB"/>
    <w:rsid w:val="00C23C2A"/>
    <w:rsid w:val="00C34826"/>
    <w:rsid w:val="00C35159"/>
    <w:rsid w:val="00C371F9"/>
    <w:rsid w:val="00C47C46"/>
    <w:rsid w:val="00C5037D"/>
    <w:rsid w:val="00C60B46"/>
    <w:rsid w:val="00C6143F"/>
    <w:rsid w:val="00C630A1"/>
    <w:rsid w:val="00C63BD9"/>
    <w:rsid w:val="00C677EA"/>
    <w:rsid w:val="00C70442"/>
    <w:rsid w:val="00C75855"/>
    <w:rsid w:val="00C82A44"/>
    <w:rsid w:val="00C832D0"/>
    <w:rsid w:val="00C96938"/>
    <w:rsid w:val="00CA143B"/>
    <w:rsid w:val="00CA40B5"/>
    <w:rsid w:val="00CA43E3"/>
    <w:rsid w:val="00CA486A"/>
    <w:rsid w:val="00CB45C2"/>
    <w:rsid w:val="00CE0B0C"/>
    <w:rsid w:val="00D078A4"/>
    <w:rsid w:val="00D106AD"/>
    <w:rsid w:val="00D13E35"/>
    <w:rsid w:val="00D147B7"/>
    <w:rsid w:val="00D30555"/>
    <w:rsid w:val="00D310DC"/>
    <w:rsid w:val="00D31592"/>
    <w:rsid w:val="00D40E8A"/>
    <w:rsid w:val="00D442DE"/>
    <w:rsid w:val="00D46CB6"/>
    <w:rsid w:val="00D47376"/>
    <w:rsid w:val="00D55E2B"/>
    <w:rsid w:val="00D656E5"/>
    <w:rsid w:val="00D76004"/>
    <w:rsid w:val="00D80DDE"/>
    <w:rsid w:val="00D81DAA"/>
    <w:rsid w:val="00D83753"/>
    <w:rsid w:val="00D9648D"/>
    <w:rsid w:val="00DA550A"/>
    <w:rsid w:val="00DB0211"/>
    <w:rsid w:val="00DC34ED"/>
    <w:rsid w:val="00DE7024"/>
    <w:rsid w:val="00DF3C31"/>
    <w:rsid w:val="00DF50E6"/>
    <w:rsid w:val="00DF50ED"/>
    <w:rsid w:val="00E04198"/>
    <w:rsid w:val="00E04269"/>
    <w:rsid w:val="00E07B87"/>
    <w:rsid w:val="00E263A3"/>
    <w:rsid w:val="00E26F44"/>
    <w:rsid w:val="00E32DD0"/>
    <w:rsid w:val="00E436FC"/>
    <w:rsid w:val="00E651A1"/>
    <w:rsid w:val="00E834B6"/>
    <w:rsid w:val="00E9352F"/>
    <w:rsid w:val="00E969BA"/>
    <w:rsid w:val="00E9784E"/>
    <w:rsid w:val="00EC34EB"/>
    <w:rsid w:val="00EC43FF"/>
    <w:rsid w:val="00EC5A17"/>
    <w:rsid w:val="00ED5ED3"/>
    <w:rsid w:val="00EF03BC"/>
    <w:rsid w:val="00EF05F9"/>
    <w:rsid w:val="00EF3BB8"/>
    <w:rsid w:val="00F02F8F"/>
    <w:rsid w:val="00F045D4"/>
    <w:rsid w:val="00F447F7"/>
    <w:rsid w:val="00F4631B"/>
    <w:rsid w:val="00F61552"/>
    <w:rsid w:val="00F64785"/>
    <w:rsid w:val="00F707CB"/>
    <w:rsid w:val="00F71AF4"/>
    <w:rsid w:val="00F756CA"/>
    <w:rsid w:val="00F90BE6"/>
    <w:rsid w:val="00F93A95"/>
    <w:rsid w:val="00FA3162"/>
    <w:rsid w:val="00FB2229"/>
    <w:rsid w:val="00FB4409"/>
    <w:rsid w:val="00FC758B"/>
    <w:rsid w:val="00FD198F"/>
    <w:rsid w:val="00FD1CFF"/>
    <w:rsid w:val="00FE3748"/>
    <w:rsid w:val="00FE451F"/>
    <w:rsid w:val="00FE6124"/>
    <w:rsid w:val="00FF01B4"/>
    <w:rsid w:val="00FF0DFD"/>
    <w:rsid w:val="00FF0F96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5DFEC"/>
  <w15:docId w15:val="{56873055-FD7E-44DC-87F4-52D07FAD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5E0B-BA60-4D27-9EA3-05ECB247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2020-03-18T06:06:00Z</cp:lastPrinted>
  <dcterms:created xsi:type="dcterms:W3CDTF">2020-03-13T08:53:00Z</dcterms:created>
  <dcterms:modified xsi:type="dcterms:W3CDTF">2020-03-18T06:09:00Z</dcterms:modified>
</cp:coreProperties>
</file>