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2" w:rightFromText="142" w:vertAnchor="text" w:horzAnchor="margin" w:tblpY="74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2B108F" w:rsidTr="00907494">
        <w:tc>
          <w:tcPr>
            <w:tcW w:w="1348" w:type="dxa"/>
          </w:tcPr>
          <w:p w:rsidR="002B108F" w:rsidRPr="00CA143B" w:rsidRDefault="002B108F" w:rsidP="00907494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2B108F" w:rsidRDefault="002B108F" w:rsidP="00965E86">
            <w:r>
              <w:rPr>
                <w:rFonts w:hint="eastAsia"/>
              </w:rPr>
              <w:t>2019.</w:t>
            </w:r>
            <w:r w:rsidR="00CB45C2">
              <w:t>0</w:t>
            </w:r>
            <w:r w:rsidR="005B3B6E">
              <w:t>1</w:t>
            </w:r>
            <w:r w:rsidR="0076704D">
              <w:rPr>
                <w:rFonts w:hint="eastAsia"/>
              </w:rPr>
              <w:t>.2</w:t>
            </w:r>
            <w:r w:rsidR="0076704D">
              <w:t>9</w:t>
            </w:r>
          </w:p>
        </w:tc>
      </w:tr>
      <w:tr w:rsidR="002B108F" w:rsidTr="00907494">
        <w:tc>
          <w:tcPr>
            <w:tcW w:w="1348" w:type="dxa"/>
          </w:tcPr>
          <w:p w:rsidR="002B108F" w:rsidRPr="00CA143B" w:rsidRDefault="002B108F" w:rsidP="00907494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2B108F" w:rsidRDefault="002B108F" w:rsidP="00907494">
            <w:r>
              <w:rPr>
                <w:rFonts w:hint="eastAsia"/>
              </w:rPr>
              <w:t>배포 이후</w:t>
            </w:r>
          </w:p>
        </w:tc>
      </w:tr>
      <w:tr w:rsidR="002B108F" w:rsidTr="00907494">
        <w:tc>
          <w:tcPr>
            <w:tcW w:w="1348" w:type="dxa"/>
            <w:vAlign w:val="center"/>
          </w:tcPr>
          <w:p w:rsidR="002B108F" w:rsidRPr="00CA143B" w:rsidRDefault="002B108F" w:rsidP="00907494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2B108F" w:rsidRPr="000D7AAF" w:rsidRDefault="002B108F" w:rsidP="00907494">
            <w:r>
              <w:rPr>
                <w:rFonts w:hint="eastAsia"/>
              </w:rPr>
              <w:t xml:space="preserve">한승우 팀장 T: 02 410 9056 </w:t>
            </w:r>
          </w:p>
          <w:p w:rsidR="002B108F" w:rsidRDefault="002B108F" w:rsidP="00907494">
            <w:r>
              <w:rPr>
                <w:rFonts w:hint="eastAsia"/>
              </w:rPr>
              <w:t xml:space="preserve">김지윤 대리 T: 02 410 8706 </w:t>
            </w:r>
          </w:p>
          <w:p w:rsidR="002B108F" w:rsidRDefault="002B108F" w:rsidP="00907494">
            <w:r>
              <w:rPr>
                <w:rFonts w:hint="eastAsia"/>
              </w:rPr>
              <w:t>박준영 팀원 T: 02 410 0429</w:t>
            </w:r>
          </w:p>
        </w:tc>
        <w:tc>
          <w:tcPr>
            <w:tcW w:w="2986" w:type="dxa"/>
            <w:vAlign w:val="center"/>
          </w:tcPr>
          <w:p w:rsidR="002B108F" w:rsidRDefault="002B108F" w:rsidP="00907494">
            <w:r>
              <w:rPr>
                <w:rFonts w:hint="eastAsia"/>
              </w:rPr>
              <w:t xml:space="preserve">Email: </w:t>
            </w:r>
          </w:p>
          <w:p w:rsidR="002B108F" w:rsidRDefault="002B108F" w:rsidP="00907494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E07B87" w:rsidRPr="005D3428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16"/>
          <w:szCs w:val="20"/>
        </w:rPr>
      </w:pPr>
    </w:p>
    <w:p w:rsidR="008F3EBE" w:rsidRDefault="008F3EBE" w:rsidP="008F3EBE">
      <w:pPr>
        <w:spacing w:after="0" w:line="192" w:lineRule="auto"/>
        <w:rPr>
          <w:rFonts w:ascii="맑은 고딕" w:eastAsia="맑은 고딕" w:hAnsi="맑은 고딕" w:cs="Times New Roman"/>
          <w:b/>
          <w:bCs/>
          <w:sz w:val="32"/>
          <w:szCs w:val="32"/>
        </w:rPr>
      </w:pPr>
      <w:r w:rsidRPr="00C93626">
        <w:rPr>
          <w:rFonts w:ascii="맑은 고딕" w:eastAsia="맑은 고딕" w:hAnsi="맑은 고딕" w:cs="Times New Roman"/>
          <w:b/>
          <w:bCs/>
          <w:sz w:val="32"/>
          <w:szCs w:val="32"/>
        </w:rPr>
        <w:t>“</w:t>
      </w:r>
      <w:proofErr w:type="spellStart"/>
      <w:r w:rsidRPr="00C93626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로수젯</w:t>
      </w:r>
      <w:proofErr w:type="spellEnd"/>
      <w:r w:rsidRPr="00C93626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,</w:t>
      </w:r>
      <w:r w:rsidRPr="00C93626">
        <w:rPr>
          <w:rFonts w:ascii="맑은 고딕" w:eastAsia="맑은 고딕" w:hAnsi="맑은 고딕" w:cs="Times New Roman"/>
          <w:b/>
          <w:bCs/>
          <w:sz w:val="32"/>
          <w:szCs w:val="32"/>
        </w:rPr>
        <w:t xml:space="preserve"> 1000</w:t>
      </w:r>
      <w:r w:rsidRPr="00C93626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억 간다</w:t>
      </w:r>
      <w:r w:rsidRPr="00C93626">
        <w:rPr>
          <w:rFonts w:ascii="맑은 고딕" w:eastAsia="맑은 고딕" w:hAnsi="맑은 고딕" w:cs="Times New Roman"/>
          <w:b/>
          <w:bCs/>
          <w:sz w:val="32"/>
          <w:szCs w:val="32"/>
        </w:rPr>
        <w:t>”</w:t>
      </w:r>
      <w:proofErr w:type="gramStart"/>
      <w:r w:rsidRPr="00C93626">
        <w:rPr>
          <w:rFonts w:ascii="맑은 고딕" w:eastAsia="맑은 고딕" w:hAnsi="맑은 고딕" w:cs="Times New Roman"/>
          <w:b/>
          <w:bCs/>
          <w:sz w:val="32"/>
          <w:szCs w:val="32"/>
        </w:rPr>
        <w:t>…</w:t>
      </w:r>
      <w:proofErr w:type="gramEnd"/>
      <w:r w:rsidRPr="00C93626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이상지질혈증</w:t>
      </w:r>
      <w:r w:rsidR="00C93626" w:rsidRPr="00C93626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 </w:t>
      </w:r>
      <w:r w:rsidR="003163EF" w:rsidRPr="00C93626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시장</w:t>
      </w:r>
      <w:r w:rsidRPr="00C93626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 압도적 </w:t>
      </w:r>
      <w:r w:rsidRPr="00C93626">
        <w:rPr>
          <w:rFonts w:ascii="맑은 고딕" w:eastAsia="맑은 고딕" w:hAnsi="맑은 고딕" w:cs="Times New Roman"/>
          <w:b/>
          <w:bCs/>
          <w:sz w:val="32"/>
          <w:szCs w:val="32"/>
        </w:rPr>
        <w:t>1</w:t>
      </w:r>
      <w:r w:rsidRPr="00C93626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위 도전 </w:t>
      </w:r>
    </w:p>
    <w:p w:rsidR="00333D9F" w:rsidRPr="00333D9F" w:rsidRDefault="00333D9F" w:rsidP="00DC04D3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DC04D3" w:rsidRDefault="00DC04D3" w:rsidP="00DC04D3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한미약품</w:t>
      </w:r>
      <w:r w:rsidR="00CF7D1C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이 단</w:t>
      </w:r>
      <w:r w:rsidR="00CF7D1C">
        <w:rPr>
          <w:rFonts w:ascii="맑은 고딕" w:eastAsia="맑은 고딕" w:hAnsi="맑은 고딕" w:cs="Times New Roman"/>
          <w:b/>
          <w:bCs/>
          <w:sz w:val="24"/>
          <w:szCs w:val="24"/>
        </w:rPr>
        <w:t>독</w:t>
      </w:r>
      <w:r w:rsidR="00CF7D1C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proofErr w:type="gramStart"/>
      <w:r w:rsidR="00CF7D1C">
        <w:rPr>
          <w:rFonts w:ascii="맑은 고딕" w:eastAsia="맑은 고딕" w:hAnsi="맑은 고딕" w:cs="Times New Roman"/>
          <w:b/>
          <w:bCs/>
          <w:sz w:val="24"/>
          <w:szCs w:val="24"/>
        </w:rPr>
        <w:t>개발</w:t>
      </w:r>
      <w:r w:rsidR="000F47E5"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proofErr w:type="gramEnd"/>
      <w:r w:rsidR="005A0EEA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출시 4년만에</w:t>
      </w:r>
      <w:r w:rsidR="005A0EEA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작년 7</w:t>
      </w:r>
      <w:r w:rsidR="00C93626">
        <w:rPr>
          <w:rFonts w:ascii="맑은 고딕" w:eastAsia="맑은 고딕" w:hAnsi="맑은 고딕" w:cs="Times New Roman"/>
          <w:b/>
          <w:bCs/>
          <w:sz w:val="24"/>
          <w:szCs w:val="24"/>
        </w:rPr>
        <w:t>73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억 매출 달성</w:t>
      </w:r>
    </w:p>
    <w:p w:rsidR="00DC04D3" w:rsidRDefault="00DC04D3" w:rsidP="00DC04D3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/>
          <w:b/>
          <w:bCs/>
          <w:sz w:val="24"/>
          <w:szCs w:val="24"/>
        </w:rPr>
        <w:t>”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낮을수록 </w:t>
      </w:r>
      <w:bookmarkStart w:id="0" w:name="_GoBack"/>
      <w:bookmarkEnd w:id="0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좋은 LDL-C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”</w:t>
      </w:r>
      <w:proofErr w:type="gramStart"/>
      <w:r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proofErr w:type="gram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의료진, 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‘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스타틴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+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에제티미브</w:t>
      </w:r>
      <w:proofErr w:type="spellEnd"/>
      <w:r>
        <w:rPr>
          <w:rFonts w:ascii="맑은 고딕" w:eastAsia="맑은 고딕" w:hAnsi="맑은 고딕" w:cs="Times New Roman"/>
          <w:b/>
          <w:bCs/>
          <w:sz w:val="24"/>
          <w:szCs w:val="24"/>
        </w:rPr>
        <w:t>’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주목</w:t>
      </w:r>
    </w:p>
    <w:p w:rsidR="00333D9F" w:rsidRDefault="0076704D" w:rsidP="00CB45C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b/>
          <w:bCs/>
          <w:sz w:val="24"/>
          <w:szCs w:val="24"/>
        </w:rPr>
        <w:br/>
      </w:r>
      <w:r w:rsidR="009C3480">
        <w:rPr>
          <w:rFonts w:ascii="맑은 고딕" w:eastAsia="맑은 고딕" w:hAnsi="맑은 고딕" w:cs="Times New Roman"/>
          <w:b/>
          <w:bCs/>
          <w:sz w:val="24"/>
          <w:szCs w:val="24"/>
        </w:rPr>
        <w:br/>
      </w:r>
      <w:r w:rsidR="00333D9F">
        <w:rPr>
          <w:rFonts w:ascii="맑은 고딕" w:eastAsia="맑은 고딕" w:hAnsi="맑은 고딕" w:cs="Times New Roman"/>
          <w:sz w:val="22"/>
        </w:rPr>
        <w:t>2020년</w:t>
      </w:r>
      <w:r w:rsidR="00333D9F">
        <w:rPr>
          <w:rFonts w:ascii="맑은 고딕" w:eastAsia="맑은 고딕" w:hAnsi="맑은 고딕" w:cs="Times New Roman" w:hint="eastAsia"/>
          <w:sz w:val="22"/>
        </w:rPr>
        <w:t xml:space="preserve">을 새로운 도전의 해로 선포한 한미약품이 올해 </w:t>
      </w:r>
      <w:r w:rsidR="00333D9F"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333D9F">
        <w:rPr>
          <w:rFonts w:ascii="맑은 고딕" w:eastAsia="맑은 고딕" w:hAnsi="맑은 고딕" w:cs="Times New Roman" w:hint="eastAsia"/>
          <w:sz w:val="22"/>
        </w:rPr>
        <w:t>로수젯</w:t>
      </w:r>
      <w:proofErr w:type="spellEnd"/>
      <w:r w:rsidR="00333D9F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A0EEA">
        <w:rPr>
          <w:rFonts w:ascii="맑은 고딕" w:eastAsia="맑은 고딕" w:hAnsi="맑은 고딕" w:cs="Times New Roman" w:hint="eastAsia"/>
          <w:sz w:val="22"/>
        </w:rPr>
        <w:t xml:space="preserve">매출 </w:t>
      </w:r>
      <w:r w:rsidR="00333D9F">
        <w:rPr>
          <w:rFonts w:ascii="맑은 고딕" w:eastAsia="맑은 고딕" w:hAnsi="맑은 고딕" w:cs="Times New Roman" w:hint="eastAsia"/>
          <w:sz w:val="22"/>
        </w:rPr>
        <w:t>1000억</w:t>
      </w:r>
      <w:r w:rsidR="005A0EEA">
        <w:rPr>
          <w:rFonts w:ascii="맑은 고딕" w:eastAsia="맑은 고딕" w:hAnsi="맑은 고딕" w:cs="Times New Roman" w:hint="eastAsia"/>
          <w:sz w:val="22"/>
        </w:rPr>
        <w:t>원</w:t>
      </w:r>
      <w:r w:rsidR="00333D9F">
        <w:rPr>
          <w:rFonts w:ascii="맑은 고딕" w:eastAsia="맑은 고딕" w:hAnsi="맑은 고딕" w:cs="Times New Roman"/>
          <w:sz w:val="22"/>
        </w:rPr>
        <w:t>’</w:t>
      </w:r>
      <w:r w:rsidR="00333D9F">
        <w:rPr>
          <w:rFonts w:ascii="맑은 고딕" w:eastAsia="맑은 고딕" w:hAnsi="맑은 고딕" w:cs="Times New Roman" w:hint="eastAsia"/>
          <w:sz w:val="22"/>
        </w:rPr>
        <w:t xml:space="preserve"> 도전에 나선다. </w:t>
      </w:r>
    </w:p>
    <w:p w:rsidR="00333D9F" w:rsidRDefault="00333D9F" w:rsidP="00CB45C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B3B0D" w:rsidRDefault="00333D9F" w:rsidP="00BB3B0D">
      <w:pPr>
        <w:spacing w:after="0" w:line="192" w:lineRule="auto"/>
        <w:rPr>
          <w:rFonts w:ascii="맑은 고딕" w:eastAsia="맑은 고딕" w:hAnsi="맑은 고딕" w:cs="Times New Roman"/>
          <w:sz w:val="18"/>
        </w:rPr>
      </w:pPr>
      <w:proofErr w:type="spellStart"/>
      <w:r>
        <w:rPr>
          <w:rFonts w:ascii="맑은 고딕" w:eastAsia="맑은 고딕" w:hAnsi="맑은 고딕" w:cs="Times New Roman" w:hint="eastAsia"/>
          <w:sz w:val="22"/>
        </w:rPr>
        <w:t>로수젯은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한미약품이 독자 개발한 </w:t>
      </w:r>
      <w:proofErr w:type="spellStart"/>
      <w:r w:rsidR="008F3EBE">
        <w:rPr>
          <w:rFonts w:ascii="맑은 고딕" w:eastAsia="맑은 고딕" w:hAnsi="맑은 고딕" w:cs="Times New Roman" w:hint="eastAsia"/>
          <w:sz w:val="22"/>
        </w:rPr>
        <w:t>이상지질혈</w:t>
      </w:r>
      <w:r>
        <w:rPr>
          <w:rFonts w:ascii="맑은 고딕" w:eastAsia="맑은 고딕" w:hAnsi="맑은 고딕" w:cs="Times New Roman" w:hint="eastAsia"/>
          <w:sz w:val="22"/>
        </w:rPr>
        <w:t>증치료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복합신약으로</w:t>
      </w:r>
      <w:r w:rsidR="00BB3B0D">
        <w:rPr>
          <w:rFonts w:ascii="맑은 고딕" w:eastAsia="맑은 고딕" w:hAnsi="맑은 고딕" w:cs="Times New Roman" w:hint="eastAsia"/>
          <w:sz w:val="22"/>
        </w:rPr>
        <w:t>,</w:t>
      </w:r>
      <w:r w:rsidR="00BB3B0D">
        <w:rPr>
          <w:rFonts w:ascii="맑은 고딕" w:eastAsia="맑은 고딕" w:hAnsi="맑은 고딕" w:cs="Times New Roman"/>
          <w:sz w:val="22"/>
        </w:rPr>
        <w:t xml:space="preserve"> </w:t>
      </w:r>
      <w:r w:rsidR="00BB3B0D">
        <w:rPr>
          <w:rFonts w:ascii="맑은 고딕" w:eastAsia="맑은 고딕" w:hAnsi="맑은 고딕" w:cs="Times New Roman" w:hint="eastAsia"/>
          <w:sz w:val="22"/>
        </w:rPr>
        <w:t xml:space="preserve">2015년 발매 이후 매년 </w:t>
      </w:r>
      <w:proofErr w:type="spellStart"/>
      <w:r w:rsidR="00BB3B0D">
        <w:rPr>
          <w:rFonts w:ascii="맑은 고딕" w:eastAsia="맑은 고딕" w:hAnsi="맑은 고딕" w:cs="Times New Roman" w:hint="eastAsia"/>
          <w:sz w:val="22"/>
        </w:rPr>
        <w:t>두자릿수</w:t>
      </w:r>
      <w:proofErr w:type="spellEnd"/>
      <w:r w:rsidR="00BB3B0D">
        <w:rPr>
          <w:rFonts w:ascii="맑은 고딕" w:eastAsia="맑은 고딕" w:hAnsi="맑은 고딕" w:cs="Times New Roman" w:hint="eastAsia"/>
          <w:sz w:val="22"/>
        </w:rPr>
        <w:t xml:space="preserve"> 퍼센트의 지속적인 성장 추세를 이어가고 있는 초대형 </w:t>
      </w:r>
      <w:proofErr w:type="spellStart"/>
      <w:r w:rsidR="00BB3B0D">
        <w:rPr>
          <w:rFonts w:ascii="맑은 고딕" w:eastAsia="맑은 고딕" w:hAnsi="맑은 고딕" w:cs="Times New Roman" w:hint="eastAsia"/>
          <w:sz w:val="22"/>
        </w:rPr>
        <w:t>블록버스터</w:t>
      </w:r>
      <w:proofErr w:type="spellEnd"/>
      <w:r w:rsidR="00BB3B0D">
        <w:rPr>
          <w:rFonts w:ascii="맑은 고딕" w:eastAsia="맑은 고딕" w:hAnsi="맑은 고딕" w:cs="Times New Roman" w:hint="eastAsia"/>
          <w:sz w:val="22"/>
        </w:rPr>
        <w:t xml:space="preserve"> 약물이다.</w:t>
      </w:r>
      <w:r w:rsidR="00BB3B0D">
        <w:rPr>
          <w:rFonts w:ascii="맑은 고딕" w:eastAsia="맑은 고딕" w:hAnsi="맑은 고딕" w:cs="Times New Roman"/>
          <w:sz w:val="22"/>
        </w:rPr>
        <w:t xml:space="preserve"> </w:t>
      </w:r>
      <w:r w:rsidR="004674A4">
        <w:rPr>
          <w:rFonts w:ascii="맑은 고딕" w:eastAsia="맑은 고딕" w:hAnsi="맑은 고딕" w:cs="Times New Roman"/>
          <w:sz w:val="22"/>
        </w:rPr>
        <w:br/>
      </w:r>
      <w:r w:rsidR="004674A4">
        <w:rPr>
          <w:rFonts w:ascii="맑은 고딕" w:eastAsia="맑은 고딕" w:hAnsi="맑은 고딕" w:cs="Times New Roman"/>
          <w:sz w:val="22"/>
        </w:rPr>
        <w:br/>
      </w:r>
      <w:r w:rsidR="00BB3B0D">
        <w:rPr>
          <w:rFonts w:ascii="맑은 고딕" w:eastAsia="맑은 고딕" w:hAnsi="맑은 고딕" w:cs="Times New Roman" w:hint="eastAsia"/>
          <w:sz w:val="22"/>
        </w:rPr>
        <w:t xml:space="preserve">특히 </w:t>
      </w:r>
      <w:r>
        <w:rPr>
          <w:rFonts w:ascii="맑은 고딕" w:eastAsia="맑은 고딕" w:hAnsi="맑은 고딕" w:cs="Times New Roman" w:hint="eastAsia"/>
          <w:sz w:val="22"/>
        </w:rPr>
        <w:t>출시 4년만</w:t>
      </w:r>
      <w:r w:rsidR="005A0EEA">
        <w:rPr>
          <w:rFonts w:ascii="맑은 고딕" w:eastAsia="맑은 고딕" w:hAnsi="맑은 고딕" w:cs="Times New Roman" w:hint="eastAsia"/>
          <w:sz w:val="22"/>
        </w:rPr>
        <w:t>인</w:t>
      </w:r>
      <w:r w:rsidR="00DE5679">
        <w:rPr>
          <w:rFonts w:ascii="맑은 고딕" w:eastAsia="맑은 고딕" w:hAnsi="맑은 고딕" w:cs="Times New Roman" w:hint="eastAsia"/>
          <w:sz w:val="22"/>
        </w:rPr>
        <w:t xml:space="preserve"> 2019년</w:t>
      </w:r>
      <w:r w:rsidR="00BB3B0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93626">
        <w:rPr>
          <w:rFonts w:ascii="맑은 고딕" w:eastAsia="맑은 고딕" w:hAnsi="맑은 고딕" w:cs="Times New Roman" w:hint="eastAsia"/>
          <w:sz w:val="22"/>
        </w:rPr>
        <w:t xml:space="preserve">매출 </w:t>
      </w:r>
      <w:r>
        <w:rPr>
          <w:rFonts w:ascii="맑은 고딕" w:eastAsia="맑은 고딕" w:hAnsi="맑은 고딕" w:cs="Times New Roman" w:hint="eastAsia"/>
          <w:sz w:val="22"/>
        </w:rPr>
        <w:t>7</w:t>
      </w:r>
      <w:r w:rsidR="00AD286A">
        <w:rPr>
          <w:rFonts w:ascii="맑은 고딕" w:eastAsia="맑은 고딕" w:hAnsi="맑은 고딕" w:cs="Times New Roman"/>
          <w:sz w:val="22"/>
        </w:rPr>
        <w:t>73</w:t>
      </w:r>
      <w:r>
        <w:rPr>
          <w:rFonts w:ascii="맑은 고딕" w:eastAsia="맑은 고딕" w:hAnsi="맑은 고딕" w:cs="Times New Roman" w:hint="eastAsia"/>
          <w:sz w:val="22"/>
        </w:rPr>
        <w:t>억</w:t>
      </w:r>
      <w:r w:rsidR="005A0EEA">
        <w:rPr>
          <w:rFonts w:ascii="맑은 고딕" w:eastAsia="맑은 고딕" w:hAnsi="맑은 고딕" w:cs="Times New Roman" w:hint="eastAsia"/>
          <w:sz w:val="22"/>
        </w:rPr>
        <w:t>원</w:t>
      </w:r>
      <w:r>
        <w:rPr>
          <w:rFonts w:ascii="맑은 고딕" w:eastAsia="맑은 고딕" w:hAnsi="맑은 고딕" w:cs="Times New Roman" w:hint="eastAsia"/>
          <w:sz w:val="22"/>
        </w:rPr>
        <w:t xml:space="preserve">을 </w:t>
      </w:r>
      <w:r w:rsidR="00AD286A">
        <w:rPr>
          <w:rFonts w:ascii="맑은 고딕" w:eastAsia="맑은 고딕" w:hAnsi="맑은 고딕" w:cs="Times New Roman" w:hint="eastAsia"/>
          <w:sz w:val="22"/>
        </w:rPr>
        <w:t>기록</w:t>
      </w:r>
      <w:r w:rsidR="00BB3B0D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8F3EBE">
        <w:rPr>
          <w:rFonts w:ascii="맑은 고딕" w:eastAsia="맑은 고딕" w:hAnsi="맑은 고딕" w:cs="Times New Roman" w:hint="eastAsia"/>
          <w:sz w:val="22"/>
        </w:rPr>
        <w:t xml:space="preserve">이상지질혈증 </w:t>
      </w:r>
      <w:proofErr w:type="spellStart"/>
      <w:r w:rsidR="008F3EBE">
        <w:rPr>
          <w:rFonts w:ascii="맑은 고딕" w:eastAsia="맑은 고딕" w:hAnsi="맑은 고딕" w:cs="Times New Roman" w:hint="eastAsia"/>
          <w:sz w:val="22"/>
        </w:rPr>
        <w:t>복합제</w:t>
      </w:r>
      <w:proofErr w:type="spellEnd"/>
      <w:r w:rsidR="008F3EBE">
        <w:rPr>
          <w:rFonts w:ascii="맑은 고딕" w:eastAsia="맑은 고딕" w:hAnsi="맑은 고딕" w:cs="Times New Roman" w:hint="eastAsia"/>
          <w:sz w:val="22"/>
        </w:rPr>
        <w:t xml:space="preserve"> 시장 </w:t>
      </w:r>
      <w:r w:rsidR="008F3EBE">
        <w:rPr>
          <w:rFonts w:ascii="맑은 고딕" w:eastAsia="맑은 고딕" w:hAnsi="맑은 고딕" w:cs="Times New Roman"/>
          <w:sz w:val="22"/>
        </w:rPr>
        <w:t>1</w:t>
      </w:r>
      <w:r w:rsidR="008F3EBE">
        <w:rPr>
          <w:rFonts w:ascii="맑은 고딕" w:eastAsia="맑은 고딕" w:hAnsi="맑은 고딕" w:cs="Times New Roman" w:hint="eastAsia"/>
          <w:sz w:val="22"/>
        </w:rPr>
        <w:t>위</w:t>
      </w:r>
      <w:r w:rsidR="005A0EEA">
        <w:rPr>
          <w:rFonts w:ascii="맑은 고딕" w:eastAsia="맑은 고딕" w:hAnsi="맑은 고딕" w:cs="Times New Roman" w:hint="eastAsia"/>
          <w:sz w:val="22"/>
        </w:rPr>
        <w:t xml:space="preserve">에 </w:t>
      </w:r>
      <w:r w:rsidR="00BB3B0D">
        <w:rPr>
          <w:rFonts w:ascii="맑은 고딕" w:eastAsia="맑은 고딕" w:hAnsi="맑은 고딕" w:cs="Times New Roman" w:hint="eastAsia"/>
          <w:sz w:val="22"/>
        </w:rPr>
        <w:t>올랐고,</w:t>
      </w:r>
      <w:r w:rsidR="00BB3B0D">
        <w:rPr>
          <w:rFonts w:ascii="맑은 고딕" w:eastAsia="맑은 고딕" w:hAnsi="맑은 고딕" w:cs="Times New Roman"/>
          <w:sz w:val="22"/>
        </w:rPr>
        <w:t xml:space="preserve"> </w:t>
      </w:r>
      <w:r w:rsidR="008F3EBE">
        <w:rPr>
          <w:rFonts w:ascii="맑은 고딕" w:eastAsia="맑은 고딕" w:hAnsi="맑은 고딕" w:cs="Times New Roman" w:hint="eastAsia"/>
          <w:sz w:val="22"/>
        </w:rPr>
        <w:t xml:space="preserve">원외처방의약품 중 </w:t>
      </w:r>
      <w:r w:rsidR="008F3EBE">
        <w:rPr>
          <w:rFonts w:ascii="맑은 고딕" w:eastAsia="맑은 고딕" w:hAnsi="맑은 고딕" w:cs="Times New Roman"/>
          <w:sz w:val="22"/>
        </w:rPr>
        <w:t>7</w:t>
      </w:r>
      <w:r w:rsidR="008F3EBE">
        <w:rPr>
          <w:rFonts w:ascii="맑은 고딕" w:eastAsia="맑은 고딕" w:hAnsi="맑은 고딕" w:cs="Times New Roman" w:hint="eastAsia"/>
          <w:sz w:val="22"/>
        </w:rPr>
        <w:t>위를 기록했다.</w:t>
      </w:r>
      <w:r w:rsidR="008F3EBE">
        <w:rPr>
          <w:rFonts w:ascii="맑은 고딕" w:eastAsia="맑은 고딕" w:hAnsi="맑은 고딕" w:cs="Times New Roman"/>
          <w:sz w:val="22"/>
        </w:rPr>
        <w:t xml:space="preserve"> </w:t>
      </w:r>
      <w:r w:rsidR="00BB3B0D">
        <w:rPr>
          <w:rFonts w:ascii="맑은 고딕" w:eastAsia="맑은 고딕" w:hAnsi="맑은 고딕" w:cs="Times New Roman" w:hint="eastAsia"/>
          <w:sz w:val="22"/>
        </w:rPr>
        <w:t xml:space="preserve">작년 </w:t>
      </w:r>
      <w:r w:rsidR="00AD286A">
        <w:rPr>
          <w:rFonts w:ascii="맑은 고딕" w:eastAsia="맑은 고딕" w:hAnsi="맑은 고딕" w:cs="Times New Roman"/>
          <w:sz w:val="22"/>
        </w:rPr>
        <w:t>4</w:t>
      </w:r>
      <w:r w:rsidR="00AD286A">
        <w:rPr>
          <w:rFonts w:ascii="맑은 고딕" w:eastAsia="맑은 고딕" w:hAnsi="맑은 고딕" w:cs="Times New Roman" w:hint="eastAsia"/>
          <w:sz w:val="22"/>
        </w:rPr>
        <w:t xml:space="preserve">분기에는 </w:t>
      </w:r>
      <w:r w:rsidR="00BB3B0D">
        <w:rPr>
          <w:rFonts w:ascii="맑은 고딕" w:eastAsia="맑은 고딕" w:hAnsi="맑은 고딕" w:cs="Times New Roman" w:hint="eastAsia"/>
          <w:sz w:val="22"/>
        </w:rPr>
        <w:t xml:space="preserve">단일제와 </w:t>
      </w:r>
      <w:proofErr w:type="spellStart"/>
      <w:r w:rsidR="00BB3B0D">
        <w:rPr>
          <w:rFonts w:ascii="맑은 고딕" w:eastAsia="맑은 고딕" w:hAnsi="맑은 고딕" w:cs="Times New Roman" w:hint="eastAsia"/>
          <w:sz w:val="22"/>
        </w:rPr>
        <w:t>복합제를</w:t>
      </w:r>
      <w:proofErr w:type="spellEnd"/>
      <w:r w:rsidR="00BB3B0D">
        <w:rPr>
          <w:rFonts w:ascii="맑은 고딕" w:eastAsia="맑은 고딕" w:hAnsi="맑은 고딕" w:cs="Times New Roman" w:hint="eastAsia"/>
          <w:sz w:val="22"/>
        </w:rPr>
        <w:t xml:space="preserve"> 포함하는 이상지질혈증 전체 시장에서 </w:t>
      </w:r>
      <w:r w:rsidR="00BB3B0D">
        <w:rPr>
          <w:rFonts w:ascii="맑은 고딕" w:eastAsia="맑은 고딕" w:hAnsi="맑은 고딕" w:cs="Times New Roman"/>
          <w:sz w:val="22"/>
        </w:rPr>
        <w:t>2</w:t>
      </w:r>
      <w:r w:rsidR="00BB3B0D">
        <w:rPr>
          <w:rFonts w:ascii="맑은 고딕" w:eastAsia="맑은 고딕" w:hAnsi="맑은 고딕" w:cs="Times New Roman" w:hint="eastAsia"/>
          <w:sz w:val="22"/>
        </w:rPr>
        <w:t>위를 차지하기도 했다.</w:t>
      </w:r>
    </w:p>
    <w:p w:rsidR="00F72329" w:rsidRPr="00F72329" w:rsidRDefault="00F72329" w:rsidP="00CB45C2">
      <w:pPr>
        <w:spacing w:after="0" w:line="192" w:lineRule="auto"/>
        <w:rPr>
          <w:rFonts w:ascii="맑은 고딕" w:eastAsia="맑은 고딕" w:hAnsi="맑은 고딕" w:cs="Times New Roman"/>
          <w:sz w:val="18"/>
        </w:rPr>
      </w:pPr>
    </w:p>
    <w:p w:rsidR="00BB3B0D" w:rsidRDefault="00BB3B0D" w:rsidP="00BB3B0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이러한 성과</w:t>
      </w:r>
      <w:r w:rsidR="00B52ED1">
        <w:rPr>
          <w:rFonts w:ascii="맑은 고딕" w:eastAsia="맑은 고딕" w:hAnsi="맑은 고딕" w:cs="Times New Roman" w:hint="eastAsia"/>
          <w:sz w:val="22"/>
        </w:rPr>
        <w:t xml:space="preserve">는 </w:t>
      </w:r>
      <w:r w:rsidR="00B52ED1"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심뇌혈관질환 예방을 위해서는 LDL-C</w:t>
      </w:r>
      <w:r>
        <w:rPr>
          <w:rStyle w:val="af"/>
          <w:rFonts w:ascii="맑은 고딕" w:eastAsia="맑은 고딕" w:hAnsi="맑은 고딕" w:cs="Times New Roman"/>
          <w:sz w:val="22"/>
        </w:rPr>
        <w:footnoteReference w:id="1"/>
      </w:r>
      <w:r>
        <w:rPr>
          <w:rFonts w:ascii="맑은 고딕" w:eastAsia="맑은 고딕" w:hAnsi="맑은 고딕" w:cs="Times New Roman" w:hint="eastAsia"/>
          <w:sz w:val="22"/>
        </w:rPr>
        <w:t>를 낮추면 낮출수록 좋다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는 의견이 </w:t>
      </w:r>
      <w:r w:rsidR="00B52ED1">
        <w:rPr>
          <w:rFonts w:ascii="맑은 고딕" w:eastAsia="맑은 고딕" w:hAnsi="맑은 고딕" w:cs="Times New Roman" w:hint="eastAsia"/>
          <w:sz w:val="22"/>
        </w:rPr>
        <w:t xml:space="preserve">의료계의 </w:t>
      </w:r>
      <w:r>
        <w:rPr>
          <w:rFonts w:ascii="맑은 고딕" w:eastAsia="맑은 고딕" w:hAnsi="맑은 고딕" w:cs="Times New Roman" w:hint="eastAsia"/>
          <w:sz w:val="22"/>
        </w:rPr>
        <w:t>대세로 자리잡고,</w:t>
      </w:r>
      <w:r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에제티미브의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임상적 유용성이 확인되면서 이상지질혈증을 치료하는 두 성분인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로수바스타틴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과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에제티미브</w:t>
      </w:r>
      <w:proofErr w:type="spellEnd"/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의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복합제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로수젯에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대한 의료진의 </w:t>
      </w:r>
      <w:r w:rsidR="00B52ED1">
        <w:rPr>
          <w:rFonts w:ascii="맑은 고딕" w:eastAsia="맑은 고딕" w:hAnsi="맑은 고딕" w:cs="Times New Roman" w:hint="eastAsia"/>
          <w:sz w:val="22"/>
        </w:rPr>
        <w:t>관심이 높아진 점</w:t>
      </w:r>
      <w:r w:rsidR="008463F0">
        <w:rPr>
          <w:rFonts w:ascii="맑은 고딕" w:eastAsia="맑은 고딕" w:hAnsi="맑은 고딕" w:cs="Times New Roman" w:hint="eastAsia"/>
          <w:sz w:val="22"/>
        </w:rPr>
        <w:t>에 크게 기인한다</w:t>
      </w:r>
      <w:r w:rsidR="00B52ED1">
        <w:rPr>
          <w:rFonts w:ascii="맑은 고딕" w:eastAsia="맑은 고딕" w:hAnsi="맑은 고딕" w:cs="Times New Roman" w:hint="eastAsia"/>
          <w:sz w:val="22"/>
        </w:rPr>
        <w:t>.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br/>
      </w:r>
    </w:p>
    <w:p w:rsidR="00B52ED1" w:rsidRDefault="00CF7D1C" w:rsidP="00B52ED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또</w:t>
      </w:r>
      <w:r>
        <w:rPr>
          <w:rFonts w:ascii="맑은 고딕" w:eastAsia="맑은 고딕" w:hAnsi="맑은 고딕" w:cs="Times New Roman"/>
          <w:sz w:val="22"/>
        </w:rPr>
        <w:t>한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52ED1"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 w:rsidR="00B52ED1">
        <w:rPr>
          <w:rFonts w:ascii="맑은 고딕" w:eastAsia="맑은 고딕" w:hAnsi="맑은 고딕" w:cs="Times New Roman"/>
          <w:sz w:val="22"/>
        </w:rPr>
        <w:t>“</w:t>
      </w:r>
      <w:r w:rsidR="00B52ED1">
        <w:rPr>
          <w:rFonts w:ascii="맑은 고딕" w:eastAsia="맑은 고딕" w:hAnsi="맑은 고딕" w:cs="Times New Roman" w:hint="eastAsia"/>
          <w:sz w:val="22"/>
        </w:rPr>
        <w:t>자체 R&amp;D</w:t>
      </w:r>
      <w:r w:rsidR="00B52ED1">
        <w:rPr>
          <w:rFonts w:ascii="맑은 고딕" w:eastAsia="맑은 고딕" w:hAnsi="맑은 고딕" w:cs="Times New Roman"/>
          <w:sz w:val="22"/>
        </w:rPr>
        <w:t xml:space="preserve"> </w:t>
      </w:r>
      <w:r w:rsidR="00B52ED1">
        <w:rPr>
          <w:rFonts w:ascii="맑은 고딕" w:eastAsia="맑은 고딕" w:hAnsi="맑은 고딕" w:cs="Times New Roman" w:hint="eastAsia"/>
          <w:sz w:val="22"/>
        </w:rPr>
        <w:t xml:space="preserve">기술로 </w:t>
      </w:r>
      <w:proofErr w:type="spellStart"/>
      <w:r w:rsidR="00B52ED1">
        <w:rPr>
          <w:rFonts w:ascii="맑은 고딕" w:eastAsia="맑은 고딕" w:hAnsi="맑은 고딕" w:cs="Times New Roman" w:hint="eastAsia"/>
          <w:sz w:val="22"/>
        </w:rPr>
        <w:t>로수젯을</w:t>
      </w:r>
      <w:proofErr w:type="spellEnd"/>
      <w:r w:rsidR="00B52ED1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단</w:t>
      </w:r>
      <w:r>
        <w:rPr>
          <w:rFonts w:ascii="맑은 고딕" w:eastAsia="맑은 고딕" w:hAnsi="맑은 고딕" w:cs="Times New Roman"/>
          <w:sz w:val="22"/>
        </w:rPr>
        <w:t>독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52ED1">
        <w:rPr>
          <w:rFonts w:ascii="맑은 고딕" w:eastAsia="맑은 고딕" w:hAnsi="맑은 고딕" w:cs="Times New Roman" w:hint="eastAsia"/>
          <w:sz w:val="22"/>
        </w:rPr>
        <w:t xml:space="preserve">개발해 출시한 뒤, 임상적 유용성을 입증할 수 있는 데이터들을 꾸준히 의료진에게 선보인 </w:t>
      </w:r>
      <w:r w:rsidR="00B52ED1">
        <w:rPr>
          <w:rFonts w:ascii="맑은 고딕" w:eastAsia="맑은 고딕" w:hAnsi="맑은 고딕" w:cs="Times New Roman"/>
          <w:sz w:val="22"/>
        </w:rPr>
        <w:t>‘</w:t>
      </w:r>
      <w:r w:rsidR="00B52ED1">
        <w:rPr>
          <w:rFonts w:ascii="맑은 고딕" w:eastAsia="맑은 고딕" w:hAnsi="맑은 고딕" w:cs="Times New Roman" w:hint="eastAsia"/>
          <w:sz w:val="22"/>
        </w:rPr>
        <w:t>근거중심 마케팅</w:t>
      </w:r>
      <w:r w:rsidR="00B52ED1">
        <w:rPr>
          <w:rFonts w:ascii="맑은 고딕" w:eastAsia="맑은 고딕" w:hAnsi="맑은 고딕" w:cs="Times New Roman"/>
          <w:sz w:val="22"/>
        </w:rPr>
        <w:t>’</w:t>
      </w:r>
      <w:r w:rsidR="00B52ED1">
        <w:rPr>
          <w:rFonts w:ascii="맑은 고딕" w:eastAsia="맑은 고딕" w:hAnsi="맑은 고딕" w:cs="Times New Roman" w:hint="eastAsia"/>
          <w:sz w:val="22"/>
        </w:rPr>
        <w:t xml:space="preserve">과 </w:t>
      </w:r>
      <w:r w:rsidR="00B52ED1">
        <w:rPr>
          <w:rFonts w:ascii="맑은 고딕" w:eastAsia="맑은 고딕" w:hAnsi="맑은 고딕" w:cs="Times New Roman"/>
          <w:sz w:val="22"/>
        </w:rPr>
        <w:t>‘</w:t>
      </w:r>
      <w:r w:rsidR="00B52ED1">
        <w:rPr>
          <w:rFonts w:ascii="맑은 고딕" w:eastAsia="맑은 고딕" w:hAnsi="맑은 고딕" w:cs="Times New Roman" w:hint="eastAsia"/>
          <w:sz w:val="22"/>
        </w:rPr>
        <w:t>소통</w:t>
      </w:r>
      <w:r w:rsidR="00B52ED1">
        <w:rPr>
          <w:rFonts w:ascii="맑은 고딕" w:eastAsia="맑은 고딕" w:hAnsi="맑은 고딕" w:cs="Times New Roman"/>
          <w:sz w:val="22"/>
        </w:rPr>
        <w:t>’</w:t>
      </w:r>
      <w:r w:rsidR="00B52ED1">
        <w:rPr>
          <w:rFonts w:ascii="맑은 고딕" w:eastAsia="맑은 고딕" w:hAnsi="맑은 고딕" w:cs="Times New Roman" w:hint="eastAsia"/>
          <w:sz w:val="22"/>
        </w:rPr>
        <w:t xml:space="preserve"> 덕에 성장세가 이어지고 있다</w:t>
      </w:r>
      <w:r w:rsidR="00B52ED1">
        <w:rPr>
          <w:rFonts w:ascii="맑은 고딕" w:eastAsia="맑은 고딕" w:hAnsi="맑은 고딕" w:cs="Times New Roman"/>
          <w:sz w:val="22"/>
        </w:rPr>
        <w:t>”</w:t>
      </w:r>
      <w:r w:rsidR="00B52ED1">
        <w:rPr>
          <w:rFonts w:ascii="맑은 고딕" w:eastAsia="맑은 고딕" w:hAnsi="맑은 고딕" w:cs="Times New Roman" w:hint="eastAsia"/>
          <w:sz w:val="22"/>
        </w:rPr>
        <w:t xml:space="preserve">고 </w:t>
      </w:r>
      <w:r w:rsidR="008463F0">
        <w:rPr>
          <w:rFonts w:ascii="맑은 고딕" w:eastAsia="맑은 고딕" w:hAnsi="맑은 고딕" w:cs="Times New Roman" w:hint="eastAsia"/>
          <w:sz w:val="22"/>
        </w:rPr>
        <w:t>설명</w:t>
      </w:r>
      <w:r w:rsidR="000F47E5">
        <w:rPr>
          <w:rFonts w:ascii="맑은 고딕" w:eastAsia="맑은 고딕" w:hAnsi="맑은 고딕" w:cs="Times New Roman" w:hint="eastAsia"/>
          <w:sz w:val="22"/>
        </w:rPr>
        <w:t>하고 있</w:t>
      </w:r>
      <w:r w:rsidR="00B52ED1">
        <w:rPr>
          <w:rFonts w:ascii="맑은 고딕" w:eastAsia="맑은 고딕" w:hAnsi="맑은 고딕" w:cs="Times New Roman" w:hint="eastAsia"/>
          <w:sz w:val="22"/>
        </w:rPr>
        <w:t xml:space="preserve">다. </w:t>
      </w:r>
    </w:p>
    <w:p w:rsidR="00BB3B0D" w:rsidRPr="005A0EEA" w:rsidRDefault="00BB3B0D" w:rsidP="00CB45C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742FC" w:rsidRDefault="00F2410C" w:rsidP="00CB45C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</w:t>
      </w:r>
      <w:r w:rsidR="008F3EBE">
        <w:rPr>
          <w:rFonts w:ascii="맑은 고딕" w:eastAsia="맑은 고딕" w:hAnsi="맑은 고딕" w:cs="Times New Roman" w:hint="eastAsia"/>
          <w:sz w:val="22"/>
        </w:rPr>
        <w:t>우종수 대표이사는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“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로수젯의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성분 중 하나인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에제티미브는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오랜</w:t>
      </w:r>
      <w:r w:rsidR="005A0EEA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기간 </w:t>
      </w:r>
      <w:r w:rsidR="00AD286A">
        <w:rPr>
          <w:rFonts w:ascii="맑은 고딕" w:eastAsia="맑은 고딕" w:hAnsi="맑은 고딕" w:cs="Times New Roman" w:hint="eastAsia"/>
          <w:sz w:val="22"/>
        </w:rPr>
        <w:t>이상지질혈증</w:t>
      </w:r>
      <w:r w:rsidR="005A0EEA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치료에 쓰여온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스타틴의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단점을 보완하면서도, 매우 우수한 효능을 </w:t>
      </w:r>
      <w:r w:rsidR="004742FC">
        <w:rPr>
          <w:rFonts w:ascii="맑은 고딕" w:eastAsia="맑은 고딕" w:hAnsi="맑은 고딕" w:cs="Times New Roman" w:hint="eastAsia"/>
          <w:sz w:val="22"/>
        </w:rPr>
        <w:t>나타낸다는 점에서 두 성분의 조합은 매우 이상적</w:t>
      </w:r>
      <w:r w:rsidR="004742FC">
        <w:rPr>
          <w:rFonts w:ascii="맑은 고딕" w:eastAsia="맑은 고딕" w:hAnsi="맑은 고딕" w:cs="Times New Roman"/>
          <w:sz w:val="22"/>
        </w:rPr>
        <w:t>”</w:t>
      </w:r>
      <w:r w:rsidR="004742FC">
        <w:rPr>
          <w:rFonts w:ascii="맑은 고딕" w:eastAsia="맑은 고딕" w:hAnsi="맑은 고딕" w:cs="Times New Roman" w:hint="eastAsia"/>
          <w:sz w:val="22"/>
        </w:rPr>
        <w:t xml:space="preserve">이라며 </w:t>
      </w:r>
      <w:r w:rsidR="004742FC">
        <w:rPr>
          <w:rFonts w:ascii="맑은 고딕" w:eastAsia="맑은 고딕" w:hAnsi="맑은 고딕" w:cs="Times New Roman"/>
          <w:sz w:val="22"/>
        </w:rPr>
        <w:t>“</w:t>
      </w:r>
      <w:r w:rsidR="004742FC">
        <w:rPr>
          <w:rFonts w:ascii="맑은 고딕" w:eastAsia="맑은 고딕" w:hAnsi="맑은 고딕" w:cs="Times New Roman" w:hint="eastAsia"/>
          <w:sz w:val="22"/>
        </w:rPr>
        <w:t xml:space="preserve">최근 </w:t>
      </w:r>
      <w:proofErr w:type="spellStart"/>
      <w:r w:rsidR="003B611D">
        <w:rPr>
          <w:rFonts w:ascii="맑은 고딕" w:eastAsia="맑은 고딕" w:hAnsi="맑은 고딕" w:cs="Times New Roman" w:hint="eastAsia"/>
          <w:sz w:val="22"/>
        </w:rPr>
        <w:t>에제티미브의</w:t>
      </w:r>
      <w:proofErr w:type="spellEnd"/>
      <w:r w:rsidR="003B611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742FC">
        <w:rPr>
          <w:rFonts w:ascii="맑은 고딕" w:eastAsia="맑은 고딕" w:hAnsi="맑은 고딕" w:cs="Times New Roman" w:hint="eastAsia"/>
          <w:sz w:val="22"/>
        </w:rPr>
        <w:t xml:space="preserve">임상적 유용성이 속속 확인되고 있기 때문에 </w:t>
      </w:r>
      <w:proofErr w:type="spellStart"/>
      <w:r w:rsidR="004742FC">
        <w:rPr>
          <w:rFonts w:ascii="맑은 고딕" w:eastAsia="맑은 고딕" w:hAnsi="맑은 고딕" w:cs="Times New Roman" w:hint="eastAsia"/>
          <w:sz w:val="22"/>
        </w:rPr>
        <w:t>로수젯의</w:t>
      </w:r>
      <w:proofErr w:type="spellEnd"/>
      <w:r w:rsidR="004742FC">
        <w:rPr>
          <w:rFonts w:ascii="맑은 고딕" w:eastAsia="맑은 고딕" w:hAnsi="맑은 고딕" w:cs="Times New Roman" w:hint="eastAsia"/>
          <w:sz w:val="22"/>
        </w:rPr>
        <w:t xml:space="preserve"> 잠재력도 점차 커지고 있다. 올해 </w:t>
      </w:r>
      <w:r w:rsidR="004742FC">
        <w:rPr>
          <w:rFonts w:ascii="맑은 고딕" w:eastAsia="맑은 고딕" w:hAnsi="맑은 고딕" w:cs="Times New Roman"/>
          <w:sz w:val="22"/>
        </w:rPr>
        <w:t>‘</w:t>
      </w:r>
      <w:r w:rsidR="004742FC">
        <w:rPr>
          <w:rFonts w:ascii="맑은 고딕" w:eastAsia="맑은 고딕" w:hAnsi="맑은 고딕" w:cs="Times New Roman" w:hint="eastAsia"/>
          <w:sz w:val="22"/>
        </w:rPr>
        <w:t>1000억</w:t>
      </w:r>
      <w:r w:rsidR="005A0EEA">
        <w:rPr>
          <w:rFonts w:ascii="맑은 고딕" w:eastAsia="맑은 고딕" w:hAnsi="맑은 고딕" w:cs="Times New Roman" w:hint="eastAsia"/>
          <w:sz w:val="22"/>
        </w:rPr>
        <w:t>원</w:t>
      </w:r>
      <w:r w:rsidR="004742FC">
        <w:rPr>
          <w:rFonts w:ascii="맑은 고딕" w:eastAsia="맑은 고딕" w:hAnsi="맑은 고딕" w:cs="Times New Roman" w:hint="eastAsia"/>
          <w:sz w:val="22"/>
        </w:rPr>
        <w:t xml:space="preserve"> 매출 달성</w:t>
      </w:r>
      <w:r w:rsidR="004742FC">
        <w:rPr>
          <w:rFonts w:ascii="맑은 고딕" w:eastAsia="맑은 고딕" w:hAnsi="맑은 고딕" w:cs="Times New Roman"/>
          <w:sz w:val="22"/>
        </w:rPr>
        <w:t>’</w:t>
      </w:r>
      <w:r w:rsidR="004742FC">
        <w:rPr>
          <w:rFonts w:ascii="맑은 고딕" w:eastAsia="맑은 고딕" w:hAnsi="맑은 고딕" w:cs="Times New Roman" w:hint="eastAsia"/>
          <w:sz w:val="22"/>
        </w:rPr>
        <w:t xml:space="preserve">이란 새로운 도전을 통해 </w:t>
      </w:r>
      <w:proofErr w:type="spellStart"/>
      <w:r w:rsidR="004742FC">
        <w:rPr>
          <w:rFonts w:ascii="맑은 고딕" w:eastAsia="맑은 고딕" w:hAnsi="맑은 고딕" w:cs="Times New Roman" w:hint="eastAsia"/>
          <w:sz w:val="22"/>
        </w:rPr>
        <w:t>로수젯을</w:t>
      </w:r>
      <w:proofErr w:type="spellEnd"/>
      <w:r w:rsidR="004742FC">
        <w:rPr>
          <w:rFonts w:ascii="맑은 고딕" w:eastAsia="맑은 고딕" w:hAnsi="맑은 고딕" w:cs="Times New Roman" w:hint="eastAsia"/>
          <w:sz w:val="22"/>
        </w:rPr>
        <w:t xml:space="preserve"> 한미약품의 강력하고 확실한 성장 동력으로 자리매김할 수 있도록 최선을 다하겠다</w:t>
      </w:r>
      <w:r w:rsidR="004742FC">
        <w:rPr>
          <w:rFonts w:ascii="맑은 고딕" w:eastAsia="맑은 고딕" w:hAnsi="맑은 고딕" w:cs="Times New Roman"/>
          <w:sz w:val="22"/>
        </w:rPr>
        <w:t>”</w:t>
      </w:r>
      <w:r w:rsidR="004742FC">
        <w:rPr>
          <w:rFonts w:ascii="맑은 고딕" w:eastAsia="맑은 고딕" w:hAnsi="맑은 고딕" w:cs="Times New Roman" w:hint="eastAsia"/>
          <w:sz w:val="22"/>
        </w:rPr>
        <w:t xml:space="preserve">고 </w:t>
      </w:r>
      <w:r w:rsidR="005A0EEA">
        <w:rPr>
          <w:rFonts w:ascii="맑은 고딕" w:eastAsia="맑은 고딕" w:hAnsi="맑은 고딕" w:cs="Times New Roman" w:hint="eastAsia"/>
          <w:sz w:val="22"/>
        </w:rPr>
        <w:t>말</w:t>
      </w:r>
      <w:r w:rsidR="004742FC">
        <w:rPr>
          <w:rFonts w:ascii="맑은 고딕" w:eastAsia="맑은 고딕" w:hAnsi="맑은 고딕" w:cs="Times New Roman" w:hint="eastAsia"/>
          <w:sz w:val="22"/>
        </w:rPr>
        <w:t>했다.</w:t>
      </w:r>
    </w:p>
    <w:p w:rsidR="001620AB" w:rsidRDefault="0076704D" w:rsidP="0076704D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  <w:r>
        <w:rPr>
          <w:rFonts w:ascii="맑은 고딕" w:eastAsia="맑은 고딕" w:hAnsi="맑은 고딕" w:cs="Times New Roman"/>
          <w:b/>
          <w:sz w:val="22"/>
        </w:rPr>
        <w:lastRenderedPageBreak/>
        <w:br/>
      </w:r>
      <w:r w:rsidR="00130066">
        <w:rPr>
          <w:rFonts w:ascii="맑은 고딕" w:eastAsia="맑은 고딕" w:hAnsi="맑은 고딕" w:cs="Times New Roman" w:hint="eastAsia"/>
          <w:b/>
          <w:sz w:val="22"/>
        </w:rPr>
        <w:t xml:space="preserve">◆ </w:t>
      </w:r>
      <w:r w:rsidR="009E2668">
        <w:rPr>
          <w:rFonts w:ascii="맑은 고딕" w:eastAsia="맑은 고딕" w:hAnsi="맑은 고딕" w:cs="Times New Roman" w:hint="eastAsia"/>
          <w:b/>
          <w:sz w:val="22"/>
        </w:rPr>
        <w:t>우수한</w:t>
      </w:r>
      <w:r w:rsidR="005B3B6E">
        <w:rPr>
          <w:rFonts w:ascii="맑은 고딕" w:eastAsia="맑은 고딕" w:hAnsi="맑은 고딕" w:cs="Times New Roman" w:hint="eastAsia"/>
          <w:b/>
          <w:sz w:val="22"/>
        </w:rPr>
        <w:t xml:space="preserve"> </w:t>
      </w:r>
      <w:proofErr w:type="spellStart"/>
      <w:r w:rsidR="005B3B6E">
        <w:rPr>
          <w:rFonts w:ascii="맑은 고딕" w:eastAsia="맑은 고딕" w:hAnsi="맑은 고딕" w:cs="Times New Roman" w:hint="eastAsia"/>
          <w:b/>
          <w:sz w:val="22"/>
        </w:rPr>
        <w:t>임상</w:t>
      </w:r>
      <w:r w:rsidR="00B76DF0" w:rsidRPr="00B76DF0">
        <w:rPr>
          <w:rFonts w:ascii="맑은 고딕" w:eastAsia="맑은 고딕" w:hAnsi="맑은 고딕" w:cs="Times New Roman" w:hint="eastAsia"/>
          <w:b/>
          <w:sz w:val="22"/>
        </w:rPr>
        <w:t>데이터</w:t>
      </w:r>
      <w:proofErr w:type="spellEnd"/>
      <w:r w:rsidR="00B76DF0" w:rsidRPr="00B76DF0">
        <w:rPr>
          <w:rFonts w:ascii="맑은 고딕" w:eastAsia="맑은 고딕" w:hAnsi="맑은 고딕" w:cs="Times New Roman" w:hint="eastAsia"/>
          <w:b/>
          <w:sz w:val="22"/>
        </w:rPr>
        <w:t xml:space="preserve"> 다수 확보 </w:t>
      </w:r>
      <w:r w:rsidR="001620AB">
        <w:rPr>
          <w:rFonts w:ascii="맑은 고딕" w:eastAsia="맑은 고딕" w:hAnsi="맑은 고딕" w:cs="Times New Roman"/>
          <w:b/>
          <w:sz w:val="22"/>
        </w:rPr>
        <w:br/>
      </w:r>
    </w:p>
    <w:p w:rsidR="00730BBB" w:rsidRDefault="001620AB" w:rsidP="00730BB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 w:rsidRPr="001620AB">
        <w:rPr>
          <w:rFonts w:ascii="맑은 고딕" w:eastAsia="맑은 고딕" w:hAnsi="맑은 고딕" w:cs="Times New Roman" w:hint="eastAsia"/>
          <w:sz w:val="22"/>
        </w:rPr>
        <w:t>로수젯은</w:t>
      </w:r>
      <w:proofErr w:type="spellEnd"/>
      <w:r w:rsidRPr="001620AB">
        <w:rPr>
          <w:rFonts w:ascii="맑은 고딕" w:eastAsia="맑은 고딕" w:hAnsi="맑은 고딕" w:cs="Times New Roman"/>
          <w:sz w:val="22"/>
        </w:rPr>
        <w:t xml:space="preserve"> 간과 소장에서 콜레스테롤 합성 및 흡수를 이중으로 억제해 단일제로 충분히 치료되지 </w:t>
      </w:r>
      <w:r>
        <w:rPr>
          <w:rFonts w:ascii="맑은 고딕" w:eastAsia="맑은 고딕" w:hAnsi="맑은 고딕" w:cs="Times New Roman"/>
          <w:sz w:val="22"/>
        </w:rPr>
        <w:t>않</w:t>
      </w:r>
      <w:r w:rsidRPr="001620AB">
        <w:rPr>
          <w:rFonts w:ascii="맑은 고딕" w:eastAsia="맑은 고딕" w:hAnsi="맑은 고딕" w:cs="Times New Roman"/>
          <w:sz w:val="22"/>
        </w:rPr>
        <w:t xml:space="preserve">던 </w:t>
      </w:r>
      <w:r w:rsidRPr="001620AB">
        <w:rPr>
          <w:rFonts w:ascii="맑은 고딕" w:eastAsia="맑은 고딕" w:hAnsi="맑은 고딕" w:cs="Times New Roman" w:hint="eastAsia"/>
          <w:sz w:val="22"/>
        </w:rPr>
        <w:t>이상지질혈증을 치료하는</w:t>
      </w:r>
      <w:r w:rsidR="008F3EBE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복합제다</w:t>
      </w:r>
      <w:proofErr w:type="spellEnd"/>
      <w:r w:rsidRPr="001620AB">
        <w:rPr>
          <w:rFonts w:ascii="맑은 고딕" w:eastAsia="맑은 고딕" w:hAnsi="맑은 고딕" w:cs="Times New Roman" w:hint="eastAsia"/>
          <w:sz w:val="22"/>
        </w:rPr>
        <w:t>.</w:t>
      </w:r>
      <w:r w:rsidRPr="001620AB">
        <w:rPr>
          <w:rFonts w:ascii="맑은 고딕" w:eastAsia="맑은 고딕" w:hAnsi="맑은 고딕" w:cs="Times New Roman"/>
          <w:sz w:val="22"/>
        </w:rPr>
        <w:t xml:space="preserve"> </w:t>
      </w:r>
      <w:r w:rsidRPr="001620AB">
        <w:rPr>
          <w:rFonts w:ascii="맑은 고딕" w:eastAsia="맑은 고딕" w:hAnsi="맑은 고딕" w:cs="Times New Roman" w:hint="eastAsia"/>
          <w:sz w:val="22"/>
        </w:rPr>
        <w:t xml:space="preserve">단일제 대비 </w:t>
      </w:r>
      <w:r w:rsidRPr="001620AB">
        <w:rPr>
          <w:rFonts w:ascii="맑은 고딕" w:eastAsia="맑은 고딕" w:hAnsi="맑은 고딕" w:cs="Times New Roman"/>
          <w:sz w:val="22"/>
        </w:rPr>
        <w:t xml:space="preserve">LDL-C </w:t>
      </w:r>
      <w:r w:rsidRPr="001620AB">
        <w:rPr>
          <w:rFonts w:ascii="맑은 고딕" w:eastAsia="맑은 고딕" w:hAnsi="맑은 고딕" w:cs="Times New Roman" w:hint="eastAsia"/>
          <w:sz w:val="22"/>
        </w:rPr>
        <w:t>감소에 효과적이며,</w:t>
      </w:r>
      <w:r w:rsidRPr="001620AB">
        <w:rPr>
          <w:rFonts w:ascii="맑은 고딕" w:eastAsia="맑은 고딕" w:hAnsi="맑은 고딕" w:cs="Times New Roman"/>
          <w:sz w:val="22"/>
        </w:rPr>
        <w:t xml:space="preserve"> </w:t>
      </w:r>
      <w:r w:rsidR="009252E5">
        <w:rPr>
          <w:rFonts w:ascii="맑은 고딕" w:eastAsia="맑은 고딕" w:hAnsi="맑은 고딕" w:cs="Times New Roman" w:hint="eastAsia"/>
          <w:sz w:val="22"/>
        </w:rPr>
        <w:t xml:space="preserve">모든 용량에서 </w:t>
      </w:r>
      <w:r w:rsidR="009252E5">
        <w:rPr>
          <w:rFonts w:ascii="맑은 고딕" w:eastAsia="맑은 고딕" w:hAnsi="맑은 고딕" w:cs="Times New Roman"/>
          <w:sz w:val="22"/>
        </w:rPr>
        <w:t xml:space="preserve">LDL-C </w:t>
      </w:r>
      <w:r w:rsidR="009252E5">
        <w:rPr>
          <w:rFonts w:ascii="맑은 고딕" w:eastAsia="맑은 고딕" w:hAnsi="맑은 고딕" w:cs="Times New Roman" w:hint="eastAsia"/>
          <w:sz w:val="22"/>
        </w:rPr>
        <w:t>수</w:t>
      </w:r>
      <w:r w:rsidR="00556043">
        <w:rPr>
          <w:rFonts w:ascii="맑은 고딕" w:eastAsia="맑은 고딕" w:hAnsi="맑은 고딕" w:cs="Times New Roman" w:hint="eastAsia"/>
          <w:sz w:val="22"/>
        </w:rPr>
        <w:t>치</w:t>
      </w:r>
      <w:r w:rsidR="009252E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252E5">
        <w:rPr>
          <w:rFonts w:ascii="맑은 고딕" w:eastAsia="맑은 고딕" w:hAnsi="맑은 고딕" w:cs="Times New Roman"/>
          <w:sz w:val="22"/>
        </w:rPr>
        <w:t>50%</w:t>
      </w:r>
      <w:r w:rsidR="005A0EEA">
        <w:rPr>
          <w:rFonts w:ascii="맑은 고딕" w:eastAsia="맑은 고딕" w:hAnsi="맑은 고딕" w:cs="Times New Roman"/>
          <w:sz w:val="22"/>
        </w:rPr>
        <w:t xml:space="preserve"> </w:t>
      </w:r>
      <w:r w:rsidR="009252E5">
        <w:rPr>
          <w:rFonts w:ascii="맑은 고딕" w:eastAsia="맑은 고딕" w:hAnsi="맑은 고딕" w:cs="Times New Roman" w:hint="eastAsia"/>
          <w:sz w:val="22"/>
        </w:rPr>
        <w:t xml:space="preserve">이상 </w:t>
      </w:r>
      <w:r w:rsidR="003B611D">
        <w:rPr>
          <w:rFonts w:ascii="맑은 고딕" w:eastAsia="맑은 고딕" w:hAnsi="맑은 고딕" w:cs="Times New Roman" w:hint="eastAsia"/>
          <w:sz w:val="22"/>
        </w:rPr>
        <w:t>감소</w:t>
      </w:r>
      <w:r w:rsidR="005A0EEA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B611D">
        <w:rPr>
          <w:rFonts w:ascii="맑은 고딕" w:eastAsia="맑은 고딕" w:hAnsi="맑은 고딕" w:cs="Times New Roman" w:hint="eastAsia"/>
          <w:sz w:val="22"/>
        </w:rPr>
        <w:t>효과</w:t>
      </w:r>
      <w:r w:rsidR="008F3EBE">
        <w:rPr>
          <w:rFonts w:ascii="맑은 고딕" w:eastAsia="맑은 고딕" w:hAnsi="맑은 고딕" w:cs="Times New Roman" w:hint="eastAsia"/>
          <w:sz w:val="22"/>
        </w:rPr>
        <w:t>가 증명됐다.</w:t>
      </w:r>
      <w:r w:rsidR="008F3EBE">
        <w:rPr>
          <w:rFonts w:ascii="맑은 고딕" w:eastAsia="맑은 고딕" w:hAnsi="맑은 고딕" w:cs="Times New Roman"/>
          <w:sz w:val="22"/>
        </w:rPr>
        <w:t xml:space="preserve"> </w:t>
      </w:r>
      <w:r w:rsidR="00730BBB">
        <w:rPr>
          <w:rFonts w:ascii="맑은 고딕" w:eastAsia="맑은 고딕" w:hAnsi="맑은 고딕" w:cs="Times New Roman"/>
          <w:sz w:val="22"/>
        </w:rPr>
        <w:br/>
      </w:r>
      <w:r>
        <w:rPr>
          <w:rFonts w:ascii="맑은 고딕" w:eastAsia="맑은 고딕" w:hAnsi="맑은 고딕" w:cs="Times New Roman"/>
          <w:sz w:val="22"/>
        </w:rPr>
        <w:br/>
      </w:r>
      <w:r w:rsidR="00730BBB">
        <w:rPr>
          <w:rFonts w:ascii="맑은 고딕" w:eastAsia="맑은 고딕" w:hAnsi="맑은 고딕" w:cs="Times New Roman" w:hint="eastAsia"/>
          <w:sz w:val="22"/>
        </w:rPr>
        <w:t xml:space="preserve">국내 </w:t>
      </w:r>
      <w:r w:rsidR="00AD286A">
        <w:rPr>
          <w:rFonts w:ascii="맑은 고딕" w:eastAsia="맑은 고딕" w:hAnsi="맑은 고딕" w:cs="Times New Roman" w:hint="eastAsia"/>
          <w:sz w:val="22"/>
        </w:rPr>
        <w:t>이상</w:t>
      </w:r>
      <w:r w:rsidR="00730BBB">
        <w:rPr>
          <w:rFonts w:ascii="맑은 고딕" w:eastAsia="맑은 고딕" w:hAnsi="맑은 고딕" w:cs="Times New Roman" w:hint="eastAsia"/>
          <w:sz w:val="22"/>
        </w:rPr>
        <w:t>지</w:t>
      </w:r>
      <w:r w:rsidR="00AD286A">
        <w:rPr>
          <w:rFonts w:ascii="맑은 고딕" w:eastAsia="맑은 고딕" w:hAnsi="맑은 고딕" w:cs="Times New Roman" w:hint="eastAsia"/>
          <w:sz w:val="22"/>
        </w:rPr>
        <w:t>질</w:t>
      </w:r>
      <w:r w:rsidR="00730BBB">
        <w:rPr>
          <w:rFonts w:ascii="맑은 고딕" w:eastAsia="맑은 고딕" w:hAnsi="맑은 고딕" w:cs="Times New Roman" w:hint="eastAsia"/>
          <w:sz w:val="22"/>
        </w:rPr>
        <w:t xml:space="preserve">혈증 </w:t>
      </w:r>
      <w:r w:rsidR="00787974">
        <w:rPr>
          <w:rFonts w:ascii="맑은 고딕" w:eastAsia="맑은 고딕" w:hAnsi="맑은 고딕" w:cs="Times New Roman" w:hint="eastAsia"/>
          <w:sz w:val="22"/>
        </w:rPr>
        <w:t>환자</w:t>
      </w:r>
      <w:r w:rsidR="00730BBB">
        <w:rPr>
          <w:rFonts w:ascii="맑은 고딕" w:eastAsia="맑은 고딕" w:hAnsi="맑은 고딕" w:cs="Times New Roman" w:hint="eastAsia"/>
          <w:sz w:val="22"/>
        </w:rPr>
        <w:t xml:space="preserve"> 대상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로수젯과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단일제(</w:t>
      </w:r>
      <w:r w:rsidR="00730BBB">
        <w:rPr>
          <w:rFonts w:ascii="맑은 고딕" w:eastAsia="맑은 고딕" w:hAnsi="맑은 고딕" w:cs="Times New Roman" w:hint="eastAsia"/>
          <w:sz w:val="22"/>
        </w:rPr>
        <w:t>로수바</w:t>
      </w:r>
      <w:r>
        <w:rPr>
          <w:rFonts w:ascii="맑은 고딕" w:eastAsia="맑은 고딕" w:hAnsi="맑은 고딕" w:cs="Times New Roman" w:hint="eastAsia"/>
          <w:sz w:val="22"/>
        </w:rPr>
        <w:t xml:space="preserve">스타틴)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용량별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효과를 비교한 임상(</w:t>
      </w:r>
      <w:r>
        <w:rPr>
          <w:rFonts w:ascii="맑은 고딕" w:eastAsia="맑은 고딕" w:hAnsi="맑은 고딕" w:cs="Times New Roman"/>
          <w:sz w:val="22"/>
        </w:rPr>
        <w:t>MRS-ROZE)</w:t>
      </w:r>
      <w:r w:rsidR="00787974">
        <w:rPr>
          <w:rFonts w:ascii="맑은 고딕" w:eastAsia="맑은 고딕" w:hAnsi="맑은 고딕" w:cs="Times New Roman" w:hint="eastAsia"/>
          <w:sz w:val="22"/>
        </w:rPr>
        <w:t>에선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로수젯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투여군의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30BBB">
        <w:rPr>
          <w:rFonts w:ascii="맑은 고딕" w:eastAsia="맑은 고딕" w:hAnsi="맑은 고딕" w:cs="Times New Roman"/>
          <w:sz w:val="22"/>
        </w:rPr>
        <w:t>LDL-C</w:t>
      </w:r>
      <w:r>
        <w:rPr>
          <w:rFonts w:ascii="맑은 고딕" w:eastAsia="맑은 고딕" w:hAnsi="맑은 고딕" w:cs="Times New Roman" w:hint="eastAsia"/>
          <w:sz w:val="22"/>
        </w:rPr>
        <w:t xml:space="preserve"> 수치가 단일제 대비 유의미하게 감소해 치료 목표치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도달률이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더 </w:t>
      </w:r>
      <w:r w:rsidR="00787974">
        <w:rPr>
          <w:rFonts w:ascii="맑은 고딕" w:eastAsia="맑은 고딕" w:hAnsi="맑은 고딕" w:cs="Times New Roman" w:hint="eastAsia"/>
          <w:sz w:val="22"/>
        </w:rPr>
        <w:t>우수했다</w:t>
      </w:r>
      <w:r>
        <w:rPr>
          <w:rFonts w:ascii="맑은 고딕" w:eastAsia="맑은 고딕" w:hAnsi="맑은 고딕" w:cs="Times New Roman" w:hint="eastAsia"/>
          <w:sz w:val="22"/>
        </w:rPr>
        <w:t>.</w:t>
      </w:r>
      <w:r w:rsidR="00730BBB">
        <w:rPr>
          <w:rFonts w:ascii="맑은 고딕" w:eastAsia="맑은 고딕" w:hAnsi="맑은 고딕" w:cs="Times New Roman"/>
          <w:sz w:val="22"/>
        </w:rPr>
        <w:br/>
      </w:r>
      <w:r w:rsidR="00730BBB">
        <w:rPr>
          <w:rFonts w:ascii="맑은 고딕" w:eastAsia="맑은 고딕" w:hAnsi="맑은 고딕" w:cs="Times New Roman"/>
          <w:sz w:val="22"/>
        </w:rPr>
        <w:br/>
      </w:r>
      <w:proofErr w:type="spellStart"/>
      <w:r w:rsidR="003B611D">
        <w:rPr>
          <w:rFonts w:ascii="맑은 고딕" w:eastAsia="맑은 고딕" w:hAnsi="맑은 고딕" w:cs="Times New Roman" w:hint="eastAsia"/>
          <w:sz w:val="22"/>
        </w:rPr>
        <w:t>로수젯</w:t>
      </w:r>
      <w:proofErr w:type="spellEnd"/>
      <w:r w:rsidR="00730BB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B611D">
        <w:rPr>
          <w:rFonts w:ascii="맑은 고딕" w:eastAsia="맑은 고딕" w:hAnsi="맑은 고딕" w:cs="Times New Roman" w:hint="eastAsia"/>
          <w:sz w:val="22"/>
        </w:rPr>
        <w:t>임상</w:t>
      </w:r>
      <w:r w:rsidR="005A0EEA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B611D">
        <w:rPr>
          <w:rFonts w:ascii="맑은 고딕" w:eastAsia="맑은 고딕" w:hAnsi="맑은 고딕" w:cs="Times New Roman" w:hint="eastAsia"/>
          <w:sz w:val="22"/>
        </w:rPr>
        <w:t>결과는</w:t>
      </w:r>
      <w:r w:rsidR="00730BB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30BBB">
        <w:rPr>
          <w:rFonts w:ascii="맑은 고딕" w:eastAsia="맑은 고딕" w:hAnsi="맑은 고딕" w:cs="Times New Roman"/>
          <w:sz w:val="22"/>
        </w:rPr>
        <w:t>2016</w:t>
      </w:r>
      <w:r w:rsidR="00730BBB">
        <w:rPr>
          <w:rFonts w:ascii="맑은 고딕" w:eastAsia="맑은 고딕" w:hAnsi="맑은 고딕" w:cs="Times New Roman" w:hint="eastAsia"/>
          <w:sz w:val="22"/>
        </w:rPr>
        <w:t xml:space="preserve">년 국내 최초로 </w:t>
      </w:r>
      <w:r w:rsidR="00730BBB">
        <w:rPr>
          <w:rFonts w:ascii="맑은 고딕" w:eastAsia="맑은 고딕" w:hAnsi="맑은 고딕" w:cs="Times New Roman"/>
          <w:sz w:val="22"/>
        </w:rPr>
        <w:t>SCI</w:t>
      </w:r>
      <w:r w:rsidR="00730BBB">
        <w:rPr>
          <w:rFonts w:ascii="맑은 고딕" w:eastAsia="맑은 고딕" w:hAnsi="맑은 고딕" w:cs="Times New Roman" w:hint="eastAsia"/>
          <w:sz w:val="22"/>
        </w:rPr>
        <w:t>급 저널</w:t>
      </w:r>
      <w:r w:rsidR="003B611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30BBB">
        <w:rPr>
          <w:rFonts w:ascii="맑은 고딕" w:eastAsia="맑은 고딕" w:hAnsi="맑은 고딕" w:cs="Times New Roman"/>
          <w:sz w:val="22"/>
        </w:rPr>
        <w:t>‘</w:t>
      </w:r>
      <w:r w:rsidR="00730BBB" w:rsidRPr="008B1403">
        <w:rPr>
          <w:rFonts w:ascii="맑은 고딕" w:eastAsia="맑은 고딕" w:hAnsi="맑은 고딕" w:cs="Times New Roman"/>
          <w:sz w:val="22"/>
        </w:rPr>
        <w:t>Cardiovascular Therapeutics</w:t>
      </w:r>
      <w:r w:rsidR="00730BBB">
        <w:rPr>
          <w:rFonts w:ascii="맑은 고딕" w:eastAsia="맑은 고딕" w:hAnsi="맑은 고딕" w:cs="Times New Roman"/>
          <w:sz w:val="22"/>
        </w:rPr>
        <w:t>’</w:t>
      </w:r>
      <w:r w:rsidR="00730BBB">
        <w:rPr>
          <w:rFonts w:ascii="맑은 고딕" w:eastAsia="맑은 고딕" w:hAnsi="맑은 고딕" w:cs="Times New Roman" w:hint="eastAsia"/>
          <w:sz w:val="22"/>
        </w:rPr>
        <w:t xml:space="preserve">에 </w:t>
      </w:r>
      <w:r w:rsidR="003B611D">
        <w:rPr>
          <w:rFonts w:ascii="맑은 고딕" w:eastAsia="맑은 고딕" w:hAnsi="맑은 고딕" w:cs="Times New Roman" w:hint="eastAsia"/>
          <w:sz w:val="22"/>
        </w:rPr>
        <w:t>등재됐으며</w:t>
      </w:r>
      <w:r w:rsidR="00787974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FB30D7">
        <w:rPr>
          <w:rFonts w:ascii="맑은 고딕" w:eastAsia="맑은 고딕" w:hAnsi="맑은 고딕" w:cs="Times New Roman" w:hint="eastAsia"/>
          <w:sz w:val="22"/>
        </w:rPr>
        <w:t xml:space="preserve">추가 </w:t>
      </w:r>
      <w:proofErr w:type="spellStart"/>
      <w:r w:rsidR="00FB30D7">
        <w:rPr>
          <w:rFonts w:ascii="맑은 고딕" w:eastAsia="맑은 고딕" w:hAnsi="맑은 고딕" w:cs="Times New Roman" w:hint="eastAsia"/>
          <w:sz w:val="22"/>
        </w:rPr>
        <w:t>후향</w:t>
      </w:r>
      <w:proofErr w:type="spellEnd"/>
      <w:r w:rsidR="00FB30D7">
        <w:rPr>
          <w:rFonts w:ascii="맑은 고딕" w:eastAsia="맑은 고딕" w:hAnsi="맑은 고딕" w:cs="Times New Roman" w:hint="eastAsia"/>
          <w:sz w:val="22"/>
        </w:rPr>
        <w:t xml:space="preserve"> 분석 </w:t>
      </w:r>
      <w:r w:rsidR="00787974">
        <w:rPr>
          <w:rFonts w:ascii="맑은 고딕" w:eastAsia="맑은 고딕" w:hAnsi="맑은 고딕" w:cs="Times New Roman" w:hint="eastAsia"/>
          <w:sz w:val="22"/>
        </w:rPr>
        <w:t xml:space="preserve">결과도 </w:t>
      </w:r>
      <w:r w:rsidR="00730BBB">
        <w:rPr>
          <w:rFonts w:ascii="맑은 고딕" w:eastAsia="맑은 고딕" w:hAnsi="맑은 고딕" w:cs="Times New Roman" w:hint="eastAsia"/>
          <w:sz w:val="22"/>
        </w:rPr>
        <w:t xml:space="preserve">SCI급 </w:t>
      </w:r>
      <w:r w:rsidR="00730BBB" w:rsidRPr="008A4E37">
        <w:rPr>
          <w:rFonts w:ascii="맑은 고딕" w:eastAsia="맑은 고딕" w:hAnsi="맑은 고딕" w:cs="Times New Roman" w:hint="eastAsia"/>
          <w:sz w:val="22"/>
        </w:rPr>
        <w:t>저</w:t>
      </w:r>
      <w:r w:rsidR="00730BBB" w:rsidRPr="008A4E37">
        <w:rPr>
          <w:rFonts w:ascii="맑은 고딕" w:eastAsia="맑은 고딕" w:hAnsi="맑은 고딕" w:cs="Times New Roman"/>
          <w:sz w:val="22"/>
        </w:rPr>
        <w:t>널</w:t>
      </w:r>
      <w:r w:rsidR="008F3EBE" w:rsidRPr="008F3EBE">
        <w:rPr>
          <w:rFonts w:ascii="맑은 고딕" w:eastAsia="맑은 고딕" w:hAnsi="맑은 고딕" w:cs="Times New Roman"/>
          <w:sz w:val="22"/>
        </w:rPr>
        <w:t xml:space="preserve"> </w:t>
      </w:r>
      <w:r w:rsidR="008F3EBE">
        <w:rPr>
          <w:rFonts w:ascii="맑은 고딕" w:eastAsia="맑은 고딕" w:hAnsi="맑은 고딕" w:cs="Times New Roman"/>
          <w:sz w:val="22"/>
        </w:rPr>
        <w:t>‘Clinical Therapeutics’</w:t>
      </w:r>
      <w:r w:rsidR="00730BBB">
        <w:rPr>
          <w:rFonts w:ascii="맑은 고딕" w:eastAsia="맑은 고딕" w:hAnsi="맑은 고딕" w:cs="Times New Roman"/>
          <w:sz w:val="22"/>
        </w:rPr>
        <w:t>에</w:t>
      </w:r>
      <w:r w:rsidR="00730BBB">
        <w:rPr>
          <w:rFonts w:ascii="맑은 고딕" w:eastAsia="맑은 고딕" w:hAnsi="맑은 고딕" w:cs="Times New Roman" w:hint="eastAsia"/>
          <w:sz w:val="22"/>
        </w:rPr>
        <w:t xml:space="preserve"> 등</w:t>
      </w:r>
      <w:r w:rsidR="00787974">
        <w:rPr>
          <w:rFonts w:ascii="맑은 고딕" w:eastAsia="맑은 고딕" w:hAnsi="맑은 고딕" w:cs="Times New Roman"/>
          <w:sz w:val="22"/>
        </w:rPr>
        <w:t>재</w:t>
      </w:r>
      <w:r w:rsidR="00787974">
        <w:rPr>
          <w:rFonts w:ascii="맑은 고딕" w:eastAsia="맑은 고딕" w:hAnsi="맑은 고딕" w:cs="Times New Roman" w:hint="eastAsia"/>
          <w:sz w:val="22"/>
        </w:rPr>
        <w:t>됐</w:t>
      </w:r>
      <w:r w:rsidR="00730BBB">
        <w:rPr>
          <w:rFonts w:ascii="맑은 고딕" w:eastAsia="맑은 고딕" w:hAnsi="맑은 고딕" w:cs="Times New Roman"/>
          <w:sz w:val="22"/>
        </w:rPr>
        <w:t>다</w:t>
      </w:r>
      <w:r w:rsidR="00730BBB">
        <w:rPr>
          <w:rFonts w:ascii="맑은 고딕" w:eastAsia="맑은 고딕" w:hAnsi="맑은 고딕" w:cs="Times New Roman" w:hint="eastAsia"/>
          <w:sz w:val="22"/>
        </w:rPr>
        <w:t>.</w:t>
      </w:r>
      <w:r w:rsidR="00730BBB">
        <w:rPr>
          <w:rFonts w:ascii="맑은 고딕" w:eastAsia="맑은 고딕" w:hAnsi="맑은 고딕" w:cs="Times New Roman"/>
          <w:sz w:val="22"/>
        </w:rPr>
        <w:t xml:space="preserve"> </w:t>
      </w:r>
    </w:p>
    <w:p w:rsidR="001620AB" w:rsidRDefault="001620AB" w:rsidP="001620A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br/>
      </w:r>
      <w:r w:rsidR="00AD4825">
        <w:rPr>
          <w:rFonts w:ascii="맑은 고딕" w:eastAsia="맑은 고딕" w:hAnsi="맑은 고딕" w:cs="Times New Roman" w:hint="eastAsia"/>
          <w:sz w:val="22"/>
        </w:rPr>
        <w:t>한미약품은 대한심장학회,</w:t>
      </w:r>
      <w:r w:rsidR="00AD4825">
        <w:rPr>
          <w:rFonts w:ascii="맑은 고딕" w:eastAsia="맑은 고딕" w:hAnsi="맑은 고딕" w:cs="Times New Roman"/>
          <w:sz w:val="22"/>
        </w:rPr>
        <w:t xml:space="preserve"> </w:t>
      </w:r>
      <w:r w:rsidR="00AD4825">
        <w:rPr>
          <w:rFonts w:ascii="맑은 고딕" w:eastAsia="맑은 고딕" w:hAnsi="맑은 고딕" w:cs="Times New Roman" w:hint="eastAsia"/>
          <w:sz w:val="22"/>
        </w:rPr>
        <w:t>대한심혈관중재학회,</w:t>
      </w:r>
      <w:r w:rsidR="00AD4825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AD4825">
        <w:rPr>
          <w:rFonts w:ascii="맑은 고딕" w:eastAsia="맑은 고딕" w:hAnsi="맑은 고딕" w:cs="Times New Roman" w:hint="eastAsia"/>
          <w:sz w:val="22"/>
        </w:rPr>
        <w:t>한국지질</w:t>
      </w:r>
      <w:r w:rsidR="004236AC">
        <w:rPr>
          <w:rFonts w:ascii="맑은 고딕" w:eastAsia="맑은 고딕" w:hAnsi="맑은 고딕" w:cs="Times New Roman" w:hint="eastAsia"/>
          <w:sz w:val="22"/>
        </w:rPr>
        <w:t>∙</w:t>
      </w:r>
      <w:r w:rsidR="00AD4825">
        <w:rPr>
          <w:rFonts w:ascii="맑은 고딕" w:eastAsia="맑은 고딕" w:hAnsi="맑은 고딕" w:cs="Times New Roman" w:hint="eastAsia"/>
          <w:sz w:val="22"/>
        </w:rPr>
        <w:t>동맥경화학회</w:t>
      </w:r>
      <w:proofErr w:type="spellEnd"/>
      <w:r w:rsidR="00AD4825">
        <w:rPr>
          <w:rFonts w:ascii="맑은 고딕" w:eastAsia="맑은 고딕" w:hAnsi="맑은 고딕" w:cs="Times New Roman" w:hint="eastAsia"/>
          <w:sz w:val="22"/>
        </w:rPr>
        <w:t xml:space="preserve"> 등 각종 학회와 심포지엄을 통해 </w:t>
      </w:r>
      <w:proofErr w:type="spellStart"/>
      <w:r w:rsidR="00AD4825">
        <w:rPr>
          <w:rFonts w:ascii="맑은 고딕" w:eastAsia="맑은 고딕" w:hAnsi="맑은 고딕" w:cs="Times New Roman" w:hint="eastAsia"/>
          <w:sz w:val="22"/>
        </w:rPr>
        <w:t>로수젯의</w:t>
      </w:r>
      <w:proofErr w:type="spellEnd"/>
      <w:r w:rsidR="00AD4825">
        <w:rPr>
          <w:rFonts w:ascii="맑은 고딕" w:eastAsia="맑은 고딕" w:hAnsi="맑은 고딕" w:cs="Times New Roman" w:hint="eastAsia"/>
          <w:sz w:val="22"/>
        </w:rPr>
        <w:t xml:space="preserve"> 차별성을 지속적으로 의료진과 공유해왔으며,</w:t>
      </w:r>
      <w:r w:rsidR="00AD4825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AD4825">
        <w:rPr>
          <w:rFonts w:ascii="맑은 고딕" w:eastAsia="맑은 고딕" w:hAnsi="맑은 고딕" w:cs="Times New Roman" w:hint="eastAsia"/>
          <w:sz w:val="22"/>
        </w:rPr>
        <w:t>광고∙브로슈어∙온라인</w:t>
      </w:r>
      <w:proofErr w:type="spellEnd"/>
      <w:r w:rsidR="00AD4825">
        <w:rPr>
          <w:rFonts w:ascii="맑은 고딕" w:eastAsia="맑은 고딕" w:hAnsi="맑은 고딕" w:cs="Times New Roman" w:hint="eastAsia"/>
          <w:sz w:val="22"/>
        </w:rPr>
        <w:t xml:space="preserve"> 등 다양한 신규 채널을 통해 근거 중심 마케팅을 진행해왔다.</w:t>
      </w:r>
      <w:r w:rsidR="00AD4825">
        <w:rPr>
          <w:rFonts w:ascii="맑은 고딕" w:eastAsia="맑은 고딕" w:hAnsi="맑은 고딕" w:cs="Times New Roman"/>
          <w:sz w:val="22"/>
        </w:rPr>
        <w:t xml:space="preserve"> </w:t>
      </w:r>
    </w:p>
    <w:p w:rsidR="00B76DF0" w:rsidRPr="004236AC" w:rsidRDefault="00B76DF0" w:rsidP="00CB45C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55512" w:rsidRPr="009E2668" w:rsidRDefault="00855512" w:rsidP="00CB45C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sz w:val="22"/>
        </w:rPr>
        <w:t>로수젯은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해외에서도 유효성을 인정받고 있다.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="005A0EEA"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 w:rsidR="00787974">
        <w:rPr>
          <w:rFonts w:ascii="바탕" w:eastAsia="맑은 고딕" w:hAnsi="바탕" w:cs="바탕"/>
          <w:sz w:val="22"/>
        </w:rPr>
        <w:t>美</w:t>
      </w:r>
      <w:r w:rsidR="003B611D">
        <w:rPr>
          <w:rFonts w:ascii="바탕" w:eastAsia="맑은 고딕" w:hAnsi="바탕" w:cs="바탕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MS</w:t>
      </w:r>
      <w:r>
        <w:rPr>
          <w:rFonts w:ascii="맑은 고딕" w:eastAsia="맑은 고딕" w:hAnsi="맑은 고딕" w:cs="Times New Roman" w:hint="eastAsia"/>
          <w:sz w:val="22"/>
        </w:rPr>
        <w:t>D</w:t>
      </w:r>
      <w:r w:rsidR="00787974">
        <w:rPr>
          <w:rFonts w:ascii="바탕" w:eastAsia="맑은 고딕" w:hAnsi="바탕" w:cs="바탕"/>
          <w:sz w:val="22"/>
        </w:rPr>
        <w:t>社</w:t>
      </w:r>
      <w:r>
        <w:rPr>
          <w:rFonts w:ascii="맑은 고딕" w:eastAsia="맑은 고딕" w:hAnsi="맑은 고딕" w:cs="Times New Roman" w:hint="eastAsia"/>
          <w:sz w:val="22"/>
        </w:rPr>
        <w:t xml:space="preserve">와 손잡고 해외 </w:t>
      </w:r>
      <w:r w:rsidR="000F47E5">
        <w:rPr>
          <w:rFonts w:ascii="맑은 고딕" w:eastAsia="맑은 고딕" w:hAnsi="맑은 고딕" w:cs="Times New Roman" w:hint="eastAsia"/>
          <w:sz w:val="22"/>
        </w:rPr>
        <w:t xml:space="preserve">다수 국가에서 </w:t>
      </w:r>
      <w:r>
        <w:rPr>
          <w:rFonts w:ascii="맑은 고딕" w:eastAsia="맑은 고딕" w:hAnsi="맑은 고딕" w:cs="Times New Roman" w:hint="eastAsia"/>
          <w:sz w:val="22"/>
        </w:rPr>
        <w:t>판매허가 절차를 진행 중</w:t>
      </w:r>
      <w:r w:rsidR="000F47E5">
        <w:rPr>
          <w:rFonts w:ascii="맑은 고딕" w:eastAsia="맑은 고딕" w:hAnsi="맑은 고딕" w:cs="Times New Roman" w:hint="eastAsia"/>
          <w:sz w:val="22"/>
        </w:rPr>
        <w:t>으로,</w:t>
      </w:r>
      <w:r w:rsidR="000F47E5">
        <w:rPr>
          <w:rFonts w:ascii="맑은 고딕" w:eastAsia="맑은 고딕" w:hAnsi="맑은 고딕" w:cs="Times New Roman"/>
          <w:sz w:val="22"/>
        </w:rPr>
        <w:t xml:space="preserve"> </w:t>
      </w:r>
      <w:r w:rsidR="000F47E5">
        <w:rPr>
          <w:rFonts w:ascii="맑은 고딕" w:eastAsia="맑은 고딕" w:hAnsi="맑은 고딕" w:cs="Times New Roman" w:hint="eastAsia"/>
          <w:sz w:val="22"/>
        </w:rPr>
        <w:t>그 중 멕시코와 아르헨티나에서는 올해 중 허가가 예상되고 있다.</w:t>
      </w:r>
      <w:r w:rsidR="000F47E5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한미약품은 연구개발과 생산을 맡고,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="00787974">
        <w:rPr>
          <w:rFonts w:ascii="맑은 고딕" w:eastAsia="맑은 고딕" w:hAnsi="맑은 고딕" w:cs="Times New Roman"/>
          <w:sz w:val="22"/>
        </w:rPr>
        <w:t>MS</w:t>
      </w:r>
      <w:r w:rsidR="00787974">
        <w:rPr>
          <w:rFonts w:ascii="맑은 고딕" w:eastAsia="맑은 고딕" w:hAnsi="맑은 고딕" w:cs="Times New Roman" w:hint="eastAsia"/>
          <w:sz w:val="22"/>
        </w:rPr>
        <w:t>D</w:t>
      </w:r>
      <w:r w:rsidR="00787974">
        <w:rPr>
          <w:rFonts w:ascii="바탕" w:eastAsia="맑은 고딕" w:hAnsi="바탕" w:cs="바탕"/>
          <w:sz w:val="22"/>
        </w:rPr>
        <w:t>社</w:t>
      </w:r>
      <w:r w:rsidR="005A0EEA">
        <w:rPr>
          <w:rFonts w:ascii="바탕" w:eastAsia="맑은 고딕" w:hAnsi="바탕" w:cs="바탕" w:hint="eastAsia"/>
          <w:sz w:val="22"/>
        </w:rPr>
        <w:t>는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0F47E5">
        <w:rPr>
          <w:rFonts w:ascii="맑은 고딕" w:eastAsia="맑은 고딕" w:hAnsi="맑은 고딕" w:cs="Times New Roman" w:hint="eastAsia"/>
          <w:sz w:val="22"/>
        </w:rPr>
        <w:t xml:space="preserve">글로벌 </w:t>
      </w:r>
      <w:r>
        <w:rPr>
          <w:rFonts w:ascii="맑은 고딕" w:eastAsia="맑은 고딕" w:hAnsi="맑은 고딕" w:cs="Times New Roman" w:hint="eastAsia"/>
          <w:sz w:val="22"/>
        </w:rPr>
        <w:t>마케팅과 영업을 담당한다.</w:t>
      </w:r>
      <w:r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5840ED">
        <w:rPr>
          <w:rFonts w:ascii="맑은 고딕" w:eastAsia="맑은 고딕" w:hAnsi="맑은 고딕" w:cs="Times New Roman" w:hint="eastAsia"/>
          <w:sz w:val="22"/>
        </w:rPr>
        <w:t>복합신약의</w:t>
      </w:r>
      <w:proofErr w:type="spellEnd"/>
      <w:r w:rsidR="005840ED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5840ED">
        <w:rPr>
          <w:rFonts w:ascii="맑은 고딕" w:eastAsia="맑은 고딕" w:hAnsi="맑은 고딕" w:cs="Times New Roman" w:hint="eastAsia"/>
          <w:sz w:val="22"/>
        </w:rPr>
        <w:t>다국적사</w:t>
      </w:r>
      <w:proofErr w:type="spellEnd"/>
      <w:r w:rsidR="005840ED">
        <w:rPr>
          <w:rFonts w:ascii="맑은 고딕" w:eastAsia="맑은 고딕" w:hAnsi="맑은 고딕" w:cs="Times New Roman" w:hint="eastAsia"/>
          <w:sz w:val="22"/>
        </w:rPr>
        <w:t xml:space="preserve"> 판매 사례로는 </w:t>
      </w:r>
      <w:r>
        <w:rPr>
          <w:rFonts w:ascii="맑은 고딕" w:eastAsia="맑은 고딕" w:hAnsi="맑은 고딕" w:cs="Times New Roman" w:hint="eastAsia"/>
          <w:sz w:val="22"/>
        </w:rPr>
        <w:t xml:space="preserve">코자XQ란 이름으로 수출되는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아모잘탄에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이어 두 번째다.</w:t>
      </w:r>
      <w:r>
        <w:rPr>
          <w:rFonts w:ascii="맑은 고딕" w:eastAsia="맑은 고딕" w:hAnsi="맑은 고딕" w:cs="Times New Roman"/>
          <w:sz w:val="22"/>
        </w:rPr>
        <w:t xml:space="preserve"> </w:t>
      </w:r>
    </w:p>
    <w:p w:rsidR="005B3B6E" w:rsidRDefault="005B3B6E" w:rsidP="00CB45C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B3B6E" w:rsidRPr="005B3B6E" w:rsidRDefault="005B3B6E" w:rsidP="005B3B6E">
      <w:pPr>
        <w:pStyle w:val="a8"/>
        <w:numPr>
          <w:ilvl w:val="0"/>
          <w:numId w:val="5"/>
        </w:numPr>
        <w:spacing w:after="0" w:line="192" w:lineRule="auto"/>
        <w:ind w:leftChars="0"/>
        <w:rPr>
          <w:rFonts w:ascii="맑은 고딕" w:eastAsia="맑은 고딕" w:hAnsi="맑은 고딕" w:cs="Times New Roman"/>
          <w:b/>
          <w:sz w:val="22"/>
        </w:rPr>
      </w:pPr>
      <w:r w:rsidRPr="005B3B6E">
        <w:rPr>
          <w:rFonts w:ascii="맑은 고딕" w:eastAsia="맑은 고딕" w:hAnsi="맑은 고딕" w:cs="Times New Roman" w:hint="eastAsia"/>
          <w:b/>
          <w:sz w:val="22"/>
        </w:rPr>
        <w:t xml:space="preserve">2020년은 </w:t>
      </w:r>
      <w:r>
        <w:rPr>
          <w:rFonts w:ascii="맑은 고딕" w:eastAsia="맑은 고딕" w:hAnsi="맑은 고딕" w:cs="Times New Roman"/>
          <w:b/>
          <w:sz w:val="22"/>
        </w:rPr>
        <w:t xml:space="preserve">R&amp;D </w:t>
      </w:r>
      <w:r>
        <w:rPr>
          <w:rFonts w:ascii="맑은 고딕" w:eastAsia="맑은 고딕" w:hAnsi="맑은 고딕" w:cs="Times New Roman" w:hint="eastAsia"/>
          <w:b/>
          <w:sz w:val="22"/>
        </w:rPr>
        <w:t>통한 글로벌 성과 낼 것</w:t>
      </w:r>
    </w:p>
    <w:p w:rsidR="001620AB" w:rsidRDefault="00855512" w:rsidP="001620A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br/>
      </w:r>
      <w:r w:rsidR="009E2668">
        <w:rPr>
          <w:rFonts w:ascii="맑은 고딕" w:eastAsia="맑은 고딕" w:hAnsi="맑은 고딕" w:cs="Times New Roman" w:hint="eastAsia"/>
          <w:sz w:val="22"/>
        </w:rPr>
        <w:t>국내</w:t>
      </w:r>
      <w:r w:rsidR="00787974">
        <w:rPr>
          <w:rFonts w:ascii="맑은 고딕" w:eastAsia="맑은 고딕" w:hAnsi="맑은 고딕" w:cs="Times New Roman" w:hint="eastAsia"/>
          <w:sz w:val="22"/>
        </w:rPr>
        <w:t>∙</w:t>
      </w:r>
      <w:r w:rsidR="009E2668">
        <w:rPr>
          <w:rFonts w:ascii="맑은 고딕" w:eastAsia="맑은 고딕" w:hAnsi="맑은 고딕" w:cs="Times New Roman" w:hint="eastAsia"/>
          <w:sz w:val="22"/>
        </w:rPr>
        <w:t xml:space="preserve">외 가이드라인의 변화에 따라 </w:t>
      </w:r>
      <w:proofErr w:type="spellStart"/>
      <w:r w:rsidR="009E2668">
        <w:rPr>
          <w:rFonts w:ascii="맑은 고딕" w:eastAsia="맑은 고딕" w:hAnsi="맑은 고딕" w:cs="Times New Roman" w:hint="eastAsia"/>
          <w:sz w:val="22"/>
        </w:rPr>
        <w:t>로수젯도</w:t>
      </w:r>
      <w:proofErr w:type="spellEnd"/>
      <w:r w:rsidR="009E2668">
        <w:rPr>
          <w:rFonts w:ascii="맑은 고딕" w:eastAsia="맑은 고딕" w:hAnsi="맑은 고딕" w:cs="Times New Roman" w:hint="eastAsia"/>
          <w:sz w:val="22"/>
        </w:rPr>
        <w:t xml:space="preserve"> 발전</w:t>
      </w:r>
      <w:r w:rsidR="00787974">
        <w:rPr>
          <w:rFonts w:ascii="맑은 고딕" w:eastAsia="맑은 고딕" w:hAnsi="맑은 고딕" w:cs="Times New Roman" w:hint="eastAsia"/>
          <w:sz w:val="22"/>
        </w:rPr>
        <w:t>하고 있다</w:t>
      </w:r>
      <w:r w:rsidR="009E2668">
        <w:rPr>
          <w:rFonts w:ascii="맑은 고딕" w:eastAsia="맑은 고딕" w:hAnsi="맑은 고딕" w:cs="Times New Roman" w:hint="eastAsia"/>
          <w:sz w:val="22"/>
        </w:rPr>
        <w:t>.</w:t>
      </w:r>
      <w:r w:rsidR="009E2668">
        <w:rPr>
          <w:rFonts w:ascii="맑은 고딕" w:eastAsia="맑은 고딕" w:hAnsi="맑은 고딕" w:cs="Times New Roman"/>
          <w:sz w:val="22"/>
        </w:rPr>
        <w:t xml:space="preserve"> </w:t>
      </w:r>
      <w:r w:rsidR="00787974">
        <w:rPr>
          <w:rFonts w:ascii="맑은 고딕" w:eastAsia="맑은 고딕" w:hAnsi="맑은 고딕" w:cs="Times New Roman" w:hint="eastAsia"/>
          <w:sz w:val="22"/>
        </w:rPr>
        <w:t>더 강력한 치료를 권고하는 진료</w:t>
      </w:r>
      <w:r w:rsidR="005840E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87974">
        <w:rPr>
          <w:rFonts w:ascii="맑은 고딕" w:eastAsia="맑은 고딕" w:hAnsi="맑은 고딕" w:cs="Times New Roman" w:hint="eastAsia"/>
          <w:sz w:val="22"/>
        </w:rPr>
        <w:t xml:space="preserve">지침에 따라 </w:t>
      </w:r>
      <w:r w:rsidR="00553A48">
        <w:rPr>
          <w:rFonts w:ascii="맑은 고딕" w:eastAsia="맑은 고딕" w:hAnsi="맑은 고딕" w:cs="Times New Roman" w:hint="eastAsia"/>
          <w:sz w:val="22"/>
        </w:rPr>
        <w:t xml:space="preserve">한미약품은 올해 </w:t>
      </w:r>
      <w:r w:rsidR="00787974">
        <w:rPr>
          <w:rFonts w:ascii="맑은 고딕" w:eastAsia="맑은 고딕" w:hAnsi="맑은 고딕" w:cs="Times New Roman" w:hint="eastAsia"/>
          <w:sz w:val="22"/>
        </w:rPr>
        <w:t xml:space="preserve">다양한 임상연구를 통해 </w:t>
      </w:r>
      <w:proofErr w:type="spellStart"/>
      <w:r w:rsidR="00553A48">
        <w:rPr>
          <w:rFonts w:ascii="맑은 고딕" w:eastAsia="맑은 고딕" w:hAnsi="맑은 고딕" w:cs="Times New Roman" w:hint="eastAsia"/>
          <w:sz w:val="22"/>
        </w:rPr>
        <w:t>로수젯이</w:t>
      </w:r>
      <w:proofErr w:type="spellEnd"/>
      <w:r w:rsidR="00553A48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D286A">
        <w:rPr>
          <w:rFonts w:ascii="맑은 고딕" w:eastAsia="맑은 고딕" w:hAnsi="맑은 고딕" w:cs="Times New Roman" w:hint="eastAsia"/>
          <w:sz w:val="22"/>
        </w:rPr>
        <w:t>이상</w:t>
      </w:r>
      <w:r w:rsidR="00755AF7">
        <w:rPr>
          <w:rFonts w:ascii="맑은 고딕" w:eastAsia="맑은 고딕" w:hAnsi="맑은 고딕" w:cs="Times New Roman" w:hint="eastAsia"/>
          <w:sz w:val="22"/>
        </w:rPr>
        <w:t>지</w:t>
      </w:r>
      <w:r w:rsidR="00AD286A">
        <w:rPr>
          <w:rFonts w:ascii="맑은 고딕" w:eastAsia="맑은 고딕" w:hAnsi="맑은 고딕" w:cs="Times New Roman" w:hint="eastAsia"/>
          <w:sz w:val="22"/>
        </w:rPr>
        <w:t>질</w:t>
      </w:r>
      <w:r w:rsidR="00755AF7">
        <w:rPr>
          <w:rFonts w:ascii="맑은 고딕" w:eastAsia="맑은 고딕" w:hAnsi="맑은 고딕" w:cs="Times New Roman" w:hint="eastAsia"/>
          <w:sz w:val="22"/>
        </w:rPr>
        <w:t xml:space="preserve">혈증 치료에 </w:t>
      </w:r>
      <w:r w:rsidR="00787974">
        <w:rPr>
          <w:rFonts w:ascii="맑은 고딕" w:eastAsia="맑은 고딕" w:hAnsi="맑은 고딕" w:cs="Times New Roman" w:hint="eastAsia"/>
          <w:sz w:val="22"/>
        </w:rPr>
        <w:t xml:space="preserve">최적의 약제임을 </w:t>
      </w:r>
      <w:r w:rsidR="005840ED">
        <w:rPr>
          <w:rFonts w:ascii="맑은 고딕" w:eastAsia="맑은 고딕" w:hAnsi="맑은 고딕" w:cs="Times New Roman" w:hint="eastAsia"/>
          <w:sz w:val="22"/>
        </w:rPr>
        <w:t>확인하고 의료진에 알릴</w:t>
      </w:r>
      <w:r w:rsidR="00787974">
        <w:rPr>
          <w:rFonts w:ascii="맑은 고딕" w:eastAsia="맑은 고딕" w:hAnsi="맑은 고딕" w:cs="Times New Roman" w:hint="eastAsia"/>
          <w:sz w:val="22"/>
        </w:rPr>
        <w:t xml:space="preserve"> 계획이다.</w:t>
      </w:r>
      <w:r w:rsidR="001620AB">
        <w:rPr>
          <w:rFonts w:ascii="맑은 고딕" w:eastAsia="맑은 고딕" w:hAnsi="맑은 고딕" w:cs="Times New Roman"/>
          <w:sz w:val="22"/>
        </w:rPr>
        <w:br/>
      </w:r>
      <w:r w:rsidR="001620AB">
        <w:rPr>
          <w:rFonts w:ascii="맑은 고딕" w:eastAsia="맑은 고딕" w:hAnsi="맑은 고딕" w:cs="Times New Roman"/>
          <w:sz w:val="22"/>
        </w:rPr>
        <w:br/>
        <w:t>유럽심장학회</w:t>
      </w:r>
      <w:r w:rsidR="00AD286A">
        <w:rPr>
          <w:rFonts w:ascii="맑은 고딕" w:eastAsia="맑은 고딕" w:hAnsi="맑은 고딕" w:cs="Times New Roman" w:hint="eastAsia"/>
          <w:sz w:val="22"/>
        </w:rPr>
        <w:t>(</w:t>
      </w:r>
      <w:r w:rsidR="00AD286A">
        <w:rPr>
          <w:rFonts w:ascii="맑은 고딕" w:eastAsia="맑은 고딕" w:hAnsi="맑은 고딕" w:cs="Times New Roman"/>
          <w:sz w:val="22"/>
        </w:rPr>
        <w:t>ESC)</w:t>
      </w:r>
      <w:r w:rsidR="001620AB">
        <w:rPr>
          <w:rFonts w:ascii="맑은 고딕" w:eastAsia="맑은 고딕" w:hAnsi="맑은 고딕" w:cs="Times New Roman" w:hint="eastAsia"/>
          <w:sz w:val="22"/>
        </w:rPr>
        <w:t>는 최근</w:t>
      </w:r>
      <w:r w:rsidR="001620AB" w:rsidRPr="00920816">
        <w:rPr>
          <w:rFonts w:ascii="맑은 고딕" w:eastAsia="맑은 고딕" w:hAnsi="맑은 고딕" w:cs="Times New Roman"/>
          <w:sz w:val="22"/>
        </w:rPr>
        <w:t xml:space="preserve"> 고위험 및 </w:t>
      </w:r>
      <w:proofErr w:type="spellStart"/>
      <w:r w:rsidR="001620AB" w:rsidRPr="00920816">
        <w:rPr>
          <w:rFonts w:ascii="맑은 고딕" w:eastAsia="맑은 고딕" w:hAnsi="맑은 고딕" w:cs="Times New Roman"/>
          <w:sz w:val="22"/>
        </w:rPr>
        <w:t>초고위험</w:t>
      </w:r>
      <w:proofErr w:type="spellEnd"/>
      <w:r w:rsidR="001620AB" w:rsidRPr="00920816">
        <w:rPr>
          <w:rFonts w:ascii="맑은 고딕" w:eastAsia="맑은 고딕" w:hAnsi="맑은 고딕" w:cs="Times New Roman"/>
          <w:sz w:val="22"/>
        </w:rPr>
        <w:t xml:space="preserve"> 환자 LDL-C 목표수치를 70mg/</w:t>
      </w:r>
      <w:proofErr w:type="spellStart"/>
      <w:r w:rsidR="001620AB" w:rsidRPr="00920816">
        <w:rPr>
          <w:rFonts w:ascii="맑은 고딕" w:eastAsia="맑은 고딕" w:hAnsi="맑은 고딕" w:cs="Times New Roman"/>
          <w:sz w:val="22"/>
        </w:rPr>
        <w:t>dL</w:t>
      </w:r>
      <w:proofErr w:type="spellEnd"/>
      <w:r w:rsidR="001620AB" w:rsidRPr="00920816">
        <w:rPr>
          <w:rFonts w:ascii="맑은 고딕" w:eastAsia="맑은 고딕" w:hAnsi="맑은 고딕" w:cs="Times New Roman"/>
          <w:sz w:val="22"/>
        </w:rPr>
        <w:t>, 55mg/</w:t>
      </w:r>
      <w:proofErr w:type="spellStart"/>
      <w:r w:rsidR="001620AB" w:rsidRPr="00920816">
        <w:rPr>
          <w:rFonts w:ascii="맑은 고딕" w:eastAsia="맑은 고딕" w:hAnsi="맑은 고딕" w:cs="Times New Roman"/>
          <w:sz w:val="22"/>
        </w:rPr>
        <w:t>dL</w:t>
      </w:r>
      <w:proofErr w:type="spellEnd"/>
      <w:r w:rsidR="001620AB" w:rsidRPr="00920816">
        <w:rPr>
          <w:rFonts w:ascii="맑은 고딕" w:eastAsia="맑은 고딕" w:hAnsi="맑은 고딕" w:cs="Times New Roman"/>
          <w:sz w:val="22"/>
        </w:rPr>
        <w:t>로 낮출 것을 권고</w:t>
      </w:r>
      <w:r w:rsidR="001620AB" w:rsidRPr="00920816">
        <w:rPr>
          <w:rFonts w:ascii="맑은 고딕" w:eastAsia="맑은 고딕" w:hAnsi="맑은 고딕" w:cs="Times New Roman"/>
        </w:rPr>
        <w:t>(기존 100mg/</w:t>
      </w:r>
      <w:proofErr w:type="spellStart"/>
      <w:r w:rsidR="001620AB" w:rsidRPr="00920816">
        <w:rPr>
          <w:rFonts w:ascii="맑은 고딕" w:eastAsia="맑은 고딕" w:hAnsi="맑은 고딕" w:cs="Times New Roman"/>
        </w:rPr>
        <w:t>dL</w:t>
      </w:r>
      <w:proofErr w:type="spellEnd"/>
      <w:r w:rsidR="001620AB" w:rsidRPr="00920816">
        <w:rPr>
          <w:rFonts w:ascii="맑은 고딕" w:eastAsia="맑은 고딕" w:hAnsi="맑은 고딕" w:cs="Times New Roman"/>
        </w:rPr>
        <w:t>, 70mg/</w:t>
      </w:r>
      <w:proofErr w:type="spellStart"/>
      <w:r w:rsidR="001620AB" w:rsidRPr="00920816">
        <w:rPr>
          <w:rFonts w:ascii="맑은 고딕" w:eastAsia="맑은 고딕" w:hAnsi="맑은 고딕" w:cs="Times New Roman"/>
        </w:rPr>
        <w:t>dL</w:t>
      </w:r>
      <w:proofErr w:type="spellEnd"/>
      <w:r w:rsidR="001620AB" w:rsidRPr="00920816">
        <w:rPr>
          <w:rFonts w:ascii="맑은 고딕" w:eastAsia="맑은 고딕" w:hAnsi="맑은 고딕" w:cs="Times New Roman"/>
        </w:rPr>
        <w:t>)</w:t>
      </w:r>
      <w:r w:rsidR="005840ED">
        <w:rPr>
          <w:rFonts w:ascii="맑은 고딕" w:eastAsia="맑은 고딕" w:hAnsi="맑은 고딕" w:cs="Times New Roman" w:hint="eastAsia"/>
          <w:sz w:val="22"/>
        </w:rPr>
        <w:t>했고,</w:t>
      </w:r>
      <w:r w:rsidR="005840ED">
        <w:rPr>
          <w:rFonts w:ascii="맑은 고딕" w:eastAsia="맑은 고딕" w:hAnsi="맑은 고딕" w:cs="Times New Roman"/>
          <w:sz w:val="22"/>
        </w:rPr>
        <w:t xml:space="preserve"> </w:t>
      </w:r>
      <w:r w:rsidR="00787974">
        <w:rPr>
          <w:rFonts w:ascii="맑은 고딕" w:eastAsia="맑은 고딕" w:hAnsi="맑은 고딕" w:cs="Times New Roman" w:hint="eastAsia"/>
          <w:sz w:val="22"/>
        </w:rPr>
        <w:t>국내</w:t>
      </w:r>
      <w:r w:rsidR="001620A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1620AB">
        <w:rPr>
          <w:rFonts w:ascii="맑은 고딕" w:eastAsia="맑은 고딕" w:hAnsi="맑은 고딕" w:cs="Times New Roman"/>
          <w:sz w:val="22"/>
        </w:rPr>
        <w:t xml:space="preserve">‘2019 </w:t>
      </w:r>
      <w:r w:rsidR="001620AB">
        <w:rPr>
          <w:rFonts w:ascii="맑은 고딕" w:eastAsia="맑은 고딕" w:hAnsi="맑은 고딕" w:cs="Times New Roman" w:hint="eastAsia"/>
          <w:sz w:val="22"/>
        </w:rPr>
        <w:t>당뇨병 진료지침</w:t>
      </w:r>
      <w:r w:rsidR="001620AB">
        <w:rPr>
          <w:rFonts w:ascii="맑은 고딕" w:eastAsia="맑은 고딕" w:hAnsi="맑은 고딕" w:cs="Times New Roman"/>
          <w:sz w:val="22"/>
        </w:rPr>
        <w:t xml:space="preserve">’ </w:t>
      </w:r>
      <w:r w:rsidR="00F46DA2">
        <w:rPr>
          <w:rFonts w:ascii="맑은 고딕" w:eastAsia="맑은 고딕" w:hAnsi="맑은 고딕" w:cs="Times New Roman" w:hint="eastAsia"/>
          <w:sz w:val="22"/>
        </w:rPr>
        <w:t>에서도</w:t>
      </w:r>
      <w:r w:rsidR="001620AB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F46DA2" w:rsidRPr="00920816">
        <w:rPr>
          <w:rFonts w:ascii="맑은 고딕" w:eastAsia="맑은 고딕" w:hAnsi="맑은 고딕" w:cs="Times New Roman"/>
          <w:sz w:val="22"/>
        </w:rPr>
        <w:t>목표수치를</w:t>
      </w:r>
      <w:proofErr w:type="spellEnd"/>
      <w:r w:rsidR="00F46DA2" w:rsidRPr="00920816">
        <w:rPr>
          <w:rFonts w:ascii="맑은 고딕" w:eastAsia="맑은 고딕" w:hAnsi="맑은 고딕" w:cs="Times New Roman"/>
          <w:sz w:val="22"/>
        </w:rPr>
        <w:t xml:space="preserve"> 70mg/</w:t>
      </w:r>
      <w:proofErr w:type="spellStart"/>
      <w:r w:rsidR="00F46DA2" w:rsidRPr="00920816">
        <w:rPr>
          <w:rFonts w:ascii="맑은 고딕" w:eastAsia="맑은 고딕" w:hAnsi="맑은 고딕" w:cs="Times New Roman"/>
          <w:sz w:val="22"/>
        </w:rPr>
        <w:t>dL</w:t>
      </w:r>
      <w:proofErr w:type="spellEnd"/>
      <w:r w:rsidR="00F46DA2">
        <w:rPr>
          <w:rFonts w:ascii="맑은 고딕" w:eastAsia="맑은 고딕" w:hAnsi="맑은 고딕" w:cs="Times New Roman"/>
          <w:sz w:val="22"/>
        </w:rPr>
        <w:t xml:space="preserve"> </w:t>
      </w:r>
      <w:r w:rsidR="00F46DA2">
        <w:rPr>
          <w:rFonts w:ascii="맑은 고딕" w:eastAsia="맑은 고딕" w:hAnsi="맑은 고딕" w:cs="Times New Roman" w:hint="eastAsia"/>
          <w:sz w:val="22"/>
        </w:rPr>
        <w:t>미만으로 제시하고 있다.</w:t>
      </w:r>
      <w:r w:rsidR="00F46DA2">
        <w:rPr>
          <w:rFonts w:ascii="맑은 고딕" w:eastAsia="맑은 고딕" w:hAnsi="맑은 고딕" w:cs="Times New Roman"/>
          <w:sz w:val="22"/>
        </w:rPr>
        <w:t xml:space="preserve"> </w:t>
      </w:r>
      <w:r w:rsidR="001620AB">
        <w:rPr>
          <w:rFonts w:ascii="맑은 고딕" w:eastAsia="맑은 고딕" w:hAnsi="맑은 고딕" w:cs="Times New Roman"/>
          <w:sz w:val="22"/>
        </w:rPr>
        <w:t xml:space="preserve"> </w:t>
      </w:r>
    </w:p>
    <w:p w:rsidR="001620AB" w:rsidRDefault="001620AB" w:rsidP="001620A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53A48" w:rsidRDefault="00AD286A" w:rsidP="00AD286A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한미약품 마케팅사업부 순환기/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내분비팀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채승준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본부장은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이상지질혈증의 대표 치료제</w:t>
      </w:r>
    </w:p>
    <w:p w:rsidR="00553A48" w:rsidRDefault="00553A48" w:rsidP="00AD286A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는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로수젯이</w:t>
      </w:r>
      <w:r w:rsidR="00AD286A">
        <w:rPr>
          <w:rFonts w:ascii="맑은 고딕" w:eastAsia="맑은 고딕" w:hAnsi="맑은 고딕" w:cs="Times New Roman" w:hint="eastAsia"/>
          <w:sz w:val="22"/>
        </w:rPr>
        <w:t>라는</w:t>
      </w:r>
      <w:proofErr w:type="spellEnd"/>
      <w:r w:rsidR="00AD286A">
        <w:rPr>
          <w:rFonts w:ascii="맑은 고딕" w:eastAsia="맑은 고딕" w:hAnsi="맑은 고딕" w:cs="Times New Roman" w:hint="eastAsia"/>
          <w:sz w:val="22"/>
        </w:rPr>
        <w:t xml:space="preserve"> 자부심을 바탕으로 의료진과 환자의 </w:t>
      </w:r>
      <w:proofErr w:type="spellStart"/>
      <w:r w:rsidR="00AD286A">
        <w:rPr>
          <w:rFonts w:ascii="맑은 고딕" w:eastAsia="맑은 고딕" w:hAnsi="맑은 고딕" w:cs="Times New Roman" w:hint="eastAsia"/>
          <w:sz w:val="22"/>
        </w:rPr>
        <w:t>미충족</w:t>
      </w:r>
      <w:proofErr w:type="spellEnd"/>
      <w:r w:rsidR="00AD286A">
        <w:rPr>
          <w:rFonts w:ascii="맑은 고딕" w:eastAsia="맑은 고딕" w:hAnsi="맑은 고딕" w:cs="Times New Roman" w:hint="eastAsia"/>
          <w:sz w:val="22"/>
        </w:rPr>
        <w:t xml:space="preserve"> 수요를 채워주는데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D286A">
        <w:rPr>
          <w:rFonts w:ascii="맑은 고딕" w:eastAsia="맑은 고딕" w:hAnsi="맑은 고딕" w:cs="Times New Roman" w:hint="eastAsia"/>
          <w:sz w:val="22"/>
        </w:rPr>
        <w:t>더욱 힘</w:t>
      </w:r>
    </w:p>
    <w:p w:rsidR="00553A48" w:rsidRDefault="00553A48" w:rsidP="00AD286A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쓰겠다</w:t>
      </w:r>
      <w:r>
        <w:rPr>
          <w:rFonts w:ascii="맑은 고딕" w:eastAsia="맑은 고딕" w:hAnsi="맑은 고딕" w:cs="Times New Roman"/>
          <w:sz w:val="22"/>
        </w:rPr>
        <w:t>”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며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“</w:t>
      </w:r>
      <w:proofErr w:type="spellStart"/>
      <w:r w:rsidR="00AD286A">
        <w:rPr>
          <w:rFonts w:ascii="맑은 고딕" w:eastAsia="맑은 고딕" w:hAnsi="맑은 고딕" w:cs="Times New Roman" w:hint="eastAsia"/>
          <w:sz w:val="22"/>
        </w:rPr>
        <w:t>로수젯</w:t>
      </w:r>
      <w:proofErr w:type="spellEnd"/>
      <w:r w:rsidR="00AD286A">
        <w:rPr>
          <w:rFonts w:ascii="맑은 고딕" w:eastAsia="맑은 고딕" w:hAnsi="맑은 고딕" w:cs="Times New Roman" w:hint="eastAsia"/>
          <w:sz w:val="22"/>
        </w:rPr>
        <w:t xml:space="preserve"> 한 알로 </w:t>
      </w:r>
      <w:r w:rsidR="00AD286A">
        <w:rPr>
          <w:rFonts w:ascii="맑은 고딕" w:eastAsia="맑은 고딕" w:hAnsi="맑은 고딕" w:cs="Times New Roman"/>
          <w:sz w:val="22"/>
        </w:rPr>
        <w:t xml:space="preserve">LDL-C </w:t>
      </w:r>
      <w:r w:rsidR="00AD286A">
        <w:rPr>
          <w:rFonts w:ascii="맑은 고딕" w:eastAsia="맑은 고딕" w:hAnsi="맑은 고딕" w:cs="Times New Roman" w:hint="eastAsia"/>
          <w:sz w:val="22"/>
        </w:rPr>
        <w:t>목표 감소율에 충분히 도달할 수 있음을 적극</w:t>
      </w:r>
      <w:r>
        <w:rPr>
          <w:rFonts w:ascii="맑은 고딕" w:eastAsia="맑은 고딕" w:hAnsi="맑은 고딕" w:cs="Times New Roman" w:hint="eastAsia"/>
          <w:sz w:val="22"/>
        </w:rPr>
        <w:t xml:space="preserve"> 알릴 </w:t>
      </w:r>
      <w:r w:rsidR="00AD286A">
        <w:rPr>
          <w:rFonts w:ascii="맑은 고딕" w:eastAsia="맑은 고딕" w:hAnsi="맑은 고딕" w:cs="Times New Roman" w:hint="eastAsia"/>
          <w:sz w:val="22"/>
        </w:rPr>
        <w:t>예</w:t>
      </w:r>
    </w:p>
    <w:p w:rsidR="00AD286A" w:rsidRDefault="00AD286A" w:rsidP="00AD286A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정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>이라고 말했다.</w:t>
      </w:r>
    </w:p>
    <w:p w:rsidR="00AD286A" w:rsidRPr="00553A48" w:rsidRDefault="00AD286A" w:rsidP="00AD286A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sz w:val="22"/>
        </w:rPr>
      </w:pPr>
    </w:p>
    <w:p w:rsidR="001620AB" w:rsidRDefault="00556043" w:rsidP="001620A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또한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로수젯은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1620AB">
        <w:rPr>
          <w:rFonts w:ascii="맑은 고딕" w:eastAsia="맑은 고딕" w:hAnsi="맑은 고딕" w:cs="Times New Roman"/>
          <w:sz w:val="22"/>
        </w:rPr>
        <w:t>2020</w:t>
      </w:r>
      <w:r w:rsidR="001620AB">
        <w:rPr>
          <w:rFonts w:ascii="맑은 고딕" w:eastAsia="맑은 고딕" w:hAnsi="맑은 고딕" w:cs="Times New Roman" w:hint="eastAsia"/>
          <w:sz w:val="22"/>
        </w:rPr>
        <w:t xml:space="preserve">년 </w:t>
      </w:r>
      <w:r w:rsidR="001620AB">
        <w:rPr>
          <w:rFonts w:ascii="맑은 고딕" w:eastAsia="맑은 고딕" w:hAnsi="맑은 고딕" w:cs="Times New Roman"/>
          <w:sz w:val="22"/>
        </w:rPr>
        <w:t>1</w:t>
      </w:r>
      <w:r w:rsidR="001620AB">
        <w:rPr>
          <w:rFonts w:ascii="맑은 고딕" w:eastAsia="맑은 고딕" w:hAnsi="맑은 고딕" w:cs="Times New Roman" w:hint="eastAsia"/>
          <w:sz w:val="22"/>
        </w:rPr>
        <w:t>월 1일부로 약가를 자진</w:t>
      </w:r>
      <w:r w:rsidR="00766CA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1620AB">
        <w:rPr>
          <w:rFonts w:ascii="맑은 고딕" w:eastAsia="맑은 고딕" w:hAnsi="맑은 고딕" w:cs="Times New Roman" w:hint="eastAsia"/>
          <w:sz w:val="22"/>
        </w:rPr>
        <w:t>인하</w:t>
      </w:r>
      <w:r w:rsidR="005840ED">
        <w:rPr>
          <w:rFonts w:ascii="맑은 고딕" w:eastAsia="맑은 고딕" w:hAnsi="맑은 고딕" w:cs="Times New Roman" w:hint="eastAsia"/>
          <w:sz w:val="22"/>
        </w:rPr>
        <w:t>해</w:t>
      </w:r>
      <w:r w:rsidR="001620A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2061A">
        <w:rPr>
          <w:rFonts w:ascii="맑은 고딕" w:eastAsia="맑은 고딕" w:hAnsi="맑은 고딕" w:cs="Times New Roman" w:hint="eastAsia"/>
          <w:sz w:val="22"/>
        </w:rPr>
        <w:t xml:space="preserve">환자의 경제적 부담도 </w:t>
      </w:r>
      <w:r w:rsidR="00766CA5">
        <w:rPr>
          <w:rFonts w:ascii="맑은 고딕" w:eastAsia="맑은 고딕" w:hAnsi="맑은 고딕" w:cs="Times New Roman" w:hint="eastAsia"/>
          <w:sz w:val="22"/>
        </w:rPr>
        <w:t>완화</w:t>
      </w:r>
      <w:r w:rsidR="005840ED">
        <w:rPr>
          <w:rFonts w:ascii="맑은 고딕" w:eastAsia="맑은 고딕" w:hAnsi="맑은 고딕" w:cs="Times New Roman" w:hint="eastAsia"/>
          <w:sz w:val="22"/>
        </w:rPr>
        <w:t>시켜줬다</w:t>
      </w:r>
      <w:r>
        <w:rPr>
          <w:rFonts w:ascii="맑은 고딕" w:eastAsia="맑은 고딕" w:hAnsi="맑은 고딕" w:cs="Times New Roman" w:hint="eastAsia"/>
          <w:sz w:val="22"/>
        </w:rPr>
        <w:t>.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변화된 가이드라인에 맞는 효과적인 </w:t>
      </w:r>
      <w:r w:rsidR="00AD286A">
        <w:rPr>
          <w:rFonts w:ascii="맑은 고딕" w:eastAsia="맑은 고딕" w:hAnsi="맑은 고딕" w:cs="Times New Roman" w:hint="eastAsia"/>
          <w:sz w:val="22"/>
        </w:rPr>
        <w:t>이상지질혈증</w:t>
      </w:r>
      <w:r w:rsidR="00766CA5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치료제로 발돋움하는</w:t>
      </w:r>
      <w:r w:rsidR="00C2061A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동시에 더 많은 환자들에게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로수젯을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경제적인 약가에 제공하기 위</w:t>
      </w:r>
      <w:r w:rsidR="00766CA5">
        <w:rPr>
          <w:rFonts w:ascii="맑은 고딕" w:eastAsia="맑은 고딕" w:hAnsi="맑은 고딕" w:cs="Times New Roman" w:hint="eastAsia"/>
          <w:sz w:val="22"/>
        </w:rPr>
        <w:t>해서다.</w:t>
      </w:r>
    </w:p>
    <w:p w:rsidR="001620AB" w:rsidRPr="005840ED" w:rsidRDefault="001620AB" w:rsidP="001620A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53A48" w:rsidRDefault="00553A48" w:rsidP="00CB45C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B1403" w:rsidRDefault="008B1403" w:rsidP="00CB45C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</w:t>
      </w:r>
      <w:r w:rsidR="00E20DCE">
        <w:rPr>
          <w:rFonts w:ascii="맑은 고딕" w:eastAsia="맑은 고딕" w:hAnsi="맑은 고딕" w:cs="Times New Roman" w:hint="eastAsia"/>
          <w:sz w:val="22"/>
        </w:rPr>
        <w:t xml:space="preserve">마케팅사업부 </w:t>
      </w:r>
      <w:r w:rsidR="00AD286A">
        <w:rPr>
          <w:rFonts w:ascii="맑은 고딕" w:eastAsia="맑은 고딕" w:hAnsi="맑은 고딕" w:cs="Times New Roman" w:hint="eastAsia"/>
          <w:sz w:val="22"/>
        </w:rPr>
        <w:t xml:space="preserve">총괄본부장 </w:t>
      </w:r>
      <w:r w:rsidR="00E20DCE">
        <w:rPr>
          <w:rFonts w:ascii="맑은 고딕" w:eastAsia="맑은 고딕" w:hAnsi="맑은 고딕" w:cs="Times New Roman" w:hint="eastAsia"/>
          <w:sz w:val="22"/>
        </w:rPr>
        <w:t>박명희 전무</w:t>
      </w:r>
      <w:r w:rsidR="008F3EBE">
        <w:rPr>
          <w:rFonts w:ascii="맑은 고딕" w:eastAsia="맑은 고딕" w:hAnsi="맑은 고딕" w:cs="Times New Roman" w:hint="eastAsia"/>
          <w:sz w:val="22"/>
        </w:rPr>
        <w:t>이사</w:t>
      </w:r>
      <w:r w:rsidR="00E20DCE">
        <w:rPr>
          <w:rFonts w:ascii="맑은 고딕" w:eastAsia="맑은 고딕" w:hAnsi="맑은 고딕" w:cs="Times New Roman" w:hint="eastAsia"/>
          <w:sz w:val="22"/>
        </w:rPr>
        <w:t>는</w:t>
      </w:r>
      <w:r w:rsidR="007657F0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657F0">
        <w:rPr>
          <w:rFonts w:ascii="맑은 고딕" w:eastAsia="맑은 고딕" w:hAnsi="맑은 고딕" w:cs="Times New Roman"/>
          <w:sz w:val="22"/>
        </w:rPr>
        <w:t>“</w:t>
      </w:r>
      <w:proofErr w:type="spellStart"/>
      <w:r w:rsidR="007657F0">
        <w:rPr>
          <w:rFonts w:ascii="맑은 고딕" w:eastAsia="맑은 고딕" w:hAnsi="맑은 고딕" w:cs="Times New Roman" w:hint="eastAsia"/>
          <w:sz w:val="22"/>
        </w:rPr>
        <w:t>로수젯은</w:t>
      </w:r>
      <w:proofErr w:type="spellEnd"/>
      <w:r w:rsidR="007657F0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657F0">
        <w:rPr>
          <w:rFonts w:ascii="맑은 고딕" w:eastAsia="맑은 고딕" w:hAnsi="맑은 고딕" w:cs="Times New Roman"/>
          <w:sz w:val="22"/>
        </w:rPr>
        <w:t xml:space="preserve">LDL </w:t>
      </w:r>
      <w:r w:rsidR="007657F0">
        <w:rPr>
          <w:rFonts w:ascii="맑은 고딕" w:eastAsia="맑은 고딕" w:hAnsi="맑은 고딕" w:cs="Times New Roman" w:hint="eastAsia"/>
          <w:sz w:val="22"/>
        </w:rPr>
        <w:t>콜레스테롤 수치를 효과적으로 조절할 수 있는 복합신약으로</w:t>
      </w:r>
      <w:r w:rsidR="00807D3F">
        <w:rPr>
          <w:rFonts w:ascii="맑은 고딕" w:eastAsia="맑은 고딕" w:hAnsi="맑은 고딕" w:cs="Times New Roman" w:hint="eastAsia"/>
          <w:sz w:val="22"/>
        </w:rPr>
        <w:t xml:space="preserve"> 이상지질혈증 뿐만 아니라 </w:t>
      </w:r>
      <w:proofErr w:type="spellStart"/>
      <w:r w:rsidR="00807D3F" w:rsidRPr="00807D3F">
        <w:rPr>
          <w:rFonts w:ascii="맑은 고딕" w:eastAsia="맑은 고딕" w:hAnsi="맑은 고딕" w:cs="Times New Roman" w:hint="eastAsia"/>
          <w:sz w:val="22"/>
        </w:rPr>
        <w:t>죽상경화증·협심증·심근경색</w:t>
      </w:r>
      <w:proofErr w:type="spellEnd"/>
      <w:r w:rsidR="00766CA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07D3F">
        <w:rPr>
          <w:rFonts w:ascii="맑은 고딕" w:eastAsia="맑은 고딕" w:hAnsi="맑은 고딕" w:cs="Times New Roman" w:hint="eastAsia"/>
          <w:sz w:val="22"/>
        </w:rPr>
        <w:t xml:space="preserve">환자들에게도 </w:t>
      </w:r>
      <w:r w:rsidR="00F46DA2">
        <w:rPr>
          <w:rFonts w:ascii="맑은 고딕" w:eastAsia="맑은 고딕" w:hAnsi="맑은 고딕" w:cs="Times New Roman" w:hint="eastAsia"/>
          <w:sz w:val="22"/>
        </w:rPr>
        <w:t>예방 효과를 기대할 수 있는 제품</w:t>
      </w:r>
      <w:r w:rsidR="00807D3F">
        <w:rPr>
          <w:rFonts w:ascii="맑은 고딕" w:eastAsia="맑은 고딕" w:hAnsi="맑은 고딕" w:cs="Times New Roman"/>
          <w:sz w:val="22"/>
        </w:rPr>
        <w:t>”</w:t>
      </w:r>
      <w:r w:rsidR="00F46DA2">
        <w:rPr>
          <w:rFonts w:ascii="맑은 고딕" w:eastAsia="맑은 고딕" w:hAnsi="맑은 고딕" w:cs="Times New Roman" w:hint="eastAsia"/>
          <w:sz w:val="22"/>
        </w:rPr>
        <w:t>이</w:t>
      </w:r>
      <w:r w:rsidR="00807D3F">
        <w:rPr>
          <w:rFonts w:ascii="맑은 고딕" w:eastAsia="맑은 고딕" w:hAnsi="맑은 고딕" w:cs="Times New Roman" w:hint="eastAsia"/>
          <w:sz w:val="22"/>
        </w:rPr>
        <w:t>라며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“</w:t>
      </w:r>
      <w:r w:rsidR="007657F0">
        <w:rPr>
          <w:rFonts w:ascii="맑은 고딕" w:eastAsia="맑은 고딕" w:hAnsi="맑은 고딕" w:cs="Times New Roman" w:hint="eastAsia"/>
          <w:sz w:val="22"/>
        </w:rPr>
        <w:t xml:space="preserve">의료진에게 근거 중심 마케팅을 더욱 강화해 </w:t>
      </w:r>
      <w:r w:rsidR="007657F0">
        <w:rPr>
          <w:rFonts w:ascii="맑은 고딕" w:eastAsia="맑은 고딕" w:hAnsi="맑은 고딕" w:cs="Times New Roman"/>
          <w:sz w:val="22"/>
        </w:rPr>
        <w:t>2020</w:t>
      </w:r>
      <w:r w:rsidR="007657F0">
        <w:rPr>
          <w:rFonts w:ascii="맑은 고딕" w:eastAsia="맑은 고딕" w:hAnsi="맑은 고딕" w:cs="Times New Roman" w:hint="eastAsia"/>
          <w:sz w:val="22"/>
        </w:rPr>
        <w:t xml:space="preserve">년을 </w:t>
      </w:r>
      <w:r w:rsidR="00766CA5"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7657F0">
        <w:rPr>
          <w:rFonts w:ascii="맑은 고딕" w:eastAsia="맑은 고딕" w:hAnsi="맑은 고딕" w:cs="Times New Roman" w:hint="eastAsia"/>
          <w:sz w:val="22"/>
        </w:rPr>
        <w:t>로수젯의</w:t>
      </w:r>
      <w:proofErr w:type="spellEnd"/>
      <w:r w:rsidR="007657F0">
        <w:rPr>
          <w:rFonts w:ascii="맑은 고딕" w:eastAsia="맑은 고딕" w:hAnsi="맑은 고딕" w:cs="Times New Roman" w:hint="eastAsia"/>
          <w:sz w:val="22"/>
        </w:rPr>
        <w:t xml:space="preserve"> 해</w:t>
      </w:r>
      <w:r w:rsidR="00766CA5">
        <w:rPr>
          <w:rFonts w:ascii="맑은 고딕" w:eastAsia="맑은 고딕" w:hAnsi="맑은 고딕" w:cs="Times New Roman"/>
          <w:sz w:val="22"/>
        </w:rPr>
        <w:t>’</w:t>
      </w:r>
      <w:r w:rsidR="007657F0">
        <w:rPr>
          <w:rFonts w:ascii="맑은 고딕" w:eastAsia="맑은 고딕" w:hAnsi="맑은 고딕" w:cs="Times New Roman" w:hint="eastAsia"/>
          <w:sz w:val="22"/>
        </w:rPr>
        <w:t>로 만드는데 최선의 노력을 다하겠다</w:t>
      </w:r>
      <w:r w:rsidR="007657F0">
        <w:rPr>
          <w:rFonts w:ascii="맑은 고딕" w:eastAsia="맑은 고딕" w:hAnsi="맑은 고딕" w:cs="Times New Roman"/>
          <w:sz w:val="22"/>
        </w:rPr>
        <w:t>”</w:t>
      </w:r>
      <w:r w:rsidR="007657F0">
        <w:rPr>
          <w:rFonts w:ascii="맑은 고딕" w:eastAsia="맑은 고딕" w:hAnsi="맑은 고딕" w:cs="Times New Roman" w:hint="eastAsia"/>
          <w:sz w:val="22"/>
        </w:rPr>
        <w:t>고 밝혔다.</w:t>
      </w:r>
      <w:r w:rsidR="007657F0">
        <w:rPr>
          <w:rFonts w:ascii="맑은 고딕" w:eastAsia="맑은 고딕" w:hAnsi="맑은 고딕" w:cs="Times New Roman"/>
          <w:sz w:val="22"/>
        </w:rPr>
        <w:t xml:space="preserve"> </w:t>
      </w:r>
    </w:p>
    <w:p w:rsidR="00B76DF0" w:rsidRDefault="00B76DF0" w:rsidP="00CB45C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97F45" w:rsidRDefault="00B76DF0" w:rsidP="00C17CFB">
      <w:pPr>
        <w:spacing w:after="0" w:line="192" w:lineRule="auto"/>
        <w:rPr>
          <w:b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sz w:val="22"/>
        </w:rPr>
        <w:t>로수젯은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 xml:space="preserve">10/5mg, 10/10mg, 10/20mg </w:t>
      </w:r>
      <w:r>
        <w:rPr>
          <w:rFonts w:ascii="맑은 고딕" w:eastAsia="맑은 고딕" w:hAnsi="맑은 고딕" w:cs="Times New Roman" w:hint="eastAsia"/>
          <w:sz w:val="22"/>
        </w:rPr>
        <w:t>세 가지 용량으로 출시됐으며,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식사와 무관하게 하루 한번 복용하면 된다.</w:t>
      </w:r>
      <w:r>
        <w:rPr>
          <w:rFonts w:ascii="맑은 고딕" w:eastAsia="맑은 고딕" w:hAnsi="맑은 고딕" w:cs="Times New Roman"/>
          <w:sz w:val="22"/>
        </w:rPr>
        <w:t xml:space="preserve"> </w:t>
      </w:r>
    </w:p>
    <w:p w:rsidR="006D08E2" w:rsidRPr="002A6650" w:rsidRDefault="00C17CFB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hint="eastAsia"/>
          <w:b/>
          <w:sz w:val="22"/>
        </w:rPr>
        <w:t xml:space="preserve">                                                                           </w:t>
      </w:r>
      <w:r w:rsidR="006D08E2" w:rsidRPr="00614F24">
        <w:rPr>
          <w:rFonts w:hint="eastAsia"/>
          <w:b/>
          <w:sz w:val="22"/>
        </w:rPr>
        <w:t>&lt;끝&gt;</w:t>
      </w:r>
    </w:p>
    <w:sectPr w:rsidR="006D08E2" w:rsidRPr="002A6650" w:rsidSect="002B108F">
      <w:headerReference w:type="default" r:id="rId8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F2A" w:rsidRDefault="00097F2A" w:rsidP="00E32DD0">
      <w:pPr>
        <w:spacing w:after="0" w:line="240" w:lineRule="auto"/>
      </w:pPr>
      <w:r>
        <w:separator/>
      </w:r>
    </w:p>
  </w:endnote>
  <w:endnote w:type="continuationSeparator" w:id="0">
    <w:p w:rsidR="00097F2A" w:rsidRDefault="00097F2A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F2A" w:rsidRDefault="00097F2A" w:rsidP="00E32DD0">
      <w:pPr>
        <w:spacing w:after="0" w:line="240" w:lineRule="auto"/>
      </w:pPr>
      <w:r>
        <w:separator/>
      </w:r>
    </w:p>
  </w:footnote>
  <w:footnote w:type="continuationSeparator" w:id="0">
    <w:p w:rsidR="00097F2A" w:rsidRDefault="00097F2A" w:rsidP="00E32DD0">
      <w:pPr>
        <w:spacing w:after="0" w:line="240" w:lineRule="auto"/>
      </w:pPr>
      <w:r>
        <w:continuationSeparator/>
      </w:r>
    </w:p>
  </w:footnote>
  <w:footnote w:id="1">
    <w:p w:rsidR="00BB3B0D" w:rsidRPr="00ED46DE" w:rsidRDefault="00BB3B0D" w:rsidP="00BB3B0D">
      <w:pPr>
        <w:pStyle w:val="ae"/>
      </w:pPr>
      <w:r>
        <w:rPr>
          <w:rStyle w:val="af"/>
        </w:rPr>
        <w:footnoteRef/>
      </w:r>
      <w:r>
        <w:t xml:space="preserve"> </w:t>
      </w:r>
      <w:r w:rsidRPr="00ED46DE">
        <w:rPr>
          <w:rFonts w:hint="eastAsia"/>
          <w:sz w:val="18"/>
          <w:szCs w:val="18"/>
        </w:rPr>
        <w:t>L</w:t>
      </w:r>
      <w:r>
        <w:rPr>
          <w:sz w:val="18"/>
          <w:szCs w:val="18"/>
        </w:rPr>
        <w:t>ow Density Lipoprotein C</w:t>
      </w:r>
      <w:r w:rsidRPr="00ED46DE">
        <w:rPr>
          <w:sz w:val="18"/>
          <w:szCs w:val="18"/>
        </w:rPr>
        <w:t xml:space="preserve">holesterol, </w:t>
      </w:r>
      <w:r w:rsidRPr="00ED46DE">
        <w:rPr>
          <w:rFonts w:hint="eastAsia"/>
          <w:sz w:val="18"/>
          <w:szCs w:val="18"/>
        </w:rPr>
        <w:t>저밀도지질단백질-콜레스테롤.</w:t>
      </w:r>
      <w:r w:rsidRPr="00ED46DE">
        <w:rPr>
          <w:sz w:val="18"/>
          <w:szCs w:val="18"/>
        </w:rPr>
        <w:t xml:space="preserve"> </w:t>
      </w:r>
      <w:r w:rsidRPr="00ED46DE">
        <w:rPr>
          <w:rFonts w:hint="eastAsia"/>
          <w:sz w:val="18"/>
          <w:szCs w:val="18"/>
        </w:rPr>
        <w:t>혈중</w:t>
      </w:r>
      <w:r w:rsidRPr="00ED46DE">
        <w:rPr>
          <w:sz w:val="18"/>
          <w:szCs w:val="18"/>
        </w:rPr>
        <w:t xml:space="preserve"> LDL에 포함된 콜레스테롤로, 증가하면 혈관에 흡착하여 동맥경화(arteriosclerosis)의 원인이 </w:t>
      </w:r>
      <w:r w:rsidRPr="00ED46DE">
        <w:rPr>
          <w:rFonts w:hint="eastAsia"/>
          <w:sz w:val="18"/>
          <w:szCs w:val="18"/>
        </w:rPr>
        <w:t>된다.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70" w:rsidRDefault="00975144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posOffset>67525</wp:posOffset>
          </wp:positionV>
          <wp:extent cx="7452000" cy="1378639"/>
          <wp:effectExtent l="0" t="0" r="0" b="0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52000" cy="1378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538287B"/>
    <w:multiLevelType w:val="hybridMultilevel"/>
    <w:tmpl w:val="88500224"/>
    <w:lvl w:ilvl="0" w:tplc="6AF6E332"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40EFE"/>
    <w:rsid w:val="0004384B"/>
    <w:rsid w:val="00046DE9"/>
    <w:rsid w:val="0004767C"/>
    <w:rsid w:val="00051ACF"/>
    <w:rsid w:val="00070B09"/>
    <w:rsid w:val="00090C79"/>
    <w:rsid w:val="00097F2A"/>
    <w:rsid w:val="000A0184"/>
    <w:rsid w:val="000A756C"/>
    <w:rsid w:val="000B1872"/>
    <w:rsid w:val="000B1DB4"/>
    <w:rsid w:val="000B3D72"/>
    <w:rsid w:val="000D3BAB"/>
    <w:rsid w:val="000D6382"/>
    <w:rsid w:val="000D7042"/>
    <w:rsid w:val="000D7AAF"/>
    <w:rsid w:val="000E3804"/>
    <w:rsid w:val="000F47E5"/>
    <w:rsid w:val="000F5C56"/>
    <w:rsid w:val="000F7107"/>
    <w:rsid w:val="00103694"/>
    <w:rsid w:val="001164A5"/>
    <w:rsid w:val="0011699F"/>
    <w:rsid w:val="00122553"/>
    <w:rsid w:val="00130066"/>
    <w:rsid w:val="00132514"/>
    <w:rsid w:val="001417F7"/>
    <w:rsid w:val="00147F4A"/>
    <w:rsid w:val="001620AB"/>
    <w:rsid w:val="00165A06"/>
    <w:rsid w:val="001673B2"/>
    <w:rsid w:val="001818B9"/>
    <w:rsid w:val="00182BE8"/>
    <w:rsid w:val="00184342"/>
    <w:rsid w:val="00192E1C"/>
    <w:rsid w:val="00197989"/>
    <w:rsid w:val="00197BEC"/>
    <w:rsid w:val="001B618E"/>
    <w:rsid w:val="001C426F"/>
    <w:rsid w:val="001C549A"/>
    <w:rsid w:val="001C78E5"/>
    <w:rsid w:val="001D33F4"/>
    <w:rsid w:val="001E08D7"/>
    <w:rsid w:val="001E4F7D"/>
    <w:rsid w:val="001E6C96"/>
    <w:rsid w:val="001F1BA3"/>
    <w:rsid w:val="001F2734"/>
    <w:rsid w:val="001F3E27"/>
    <w:rsid w:val="001F7F9B"/>
    <w:rsid w:val="00206EE3"/>
    <w:rsid w:val="00210453"/>
    <w:rsid w:val="0021072E"/>
    <w:rsid w:val="00211FA8"/>
    <w:rsid w:val="00212685"/>
    <w:rsid w:val="00215306"/>
    <w:rsid w:val="0022112C"/>
    <w:rsid w:val="00223179"/>
    <w:rsid w:val="00224021"/>
    <w:rsid w:val="00224EA1"/>
    <w:rsid w:val="0022598F"/>
    <w:rsid w:val="002315B7"/>
    <w:rsid w:val="00240309"/>
    <w:rsid w:val="00253090"/>
    <w:rsid w:val="00265E08"/>
    <w:rsid w:val="00287A44"/>
    <w:rsid w:val="00290E8F"/>
    <w:rsid w:val="002A6650"/>
    <w:rsid w:val="002B108F"/>
    <w:rsid w:val="002B1DEF"/>
    <w:rsid w:val="002B25CF"/>
    <w:rsid w:val="002C0F23"/>
    <w:rsid w:val="002C445C"/>
    <w:rsid w:val="002D4D8F"/>
    <w:rsid w:val="002E1DD9"/>
    <w:rsid w:val="002E4A32"/>
    <w:rsid w:val="002E75F6"/>
    <w:rsid w:val="002F7B00"/>
    <w:rsid w:val="00300C9D"/>
    <w:rsid w:val="003161B6"/>
    <w:rsid w:val="003163EF"/>
    <w:rsid w:val="003176BD"/>
    <w:rsid w:val="003205E9"/>
    <w:rsid w:val="003240B2"/>
    <w:rsid w:val="00331A9F"/>
    <w:rsid w:val="00333D9F"/>
    <w:rsid w:val="00334943"/>
    <w:rsid w:val="0034442E"/>
    <w:rsid w:val="00347C86"/>
    <w:rsid w:val="00376832"/>
    <w:rsid w:val="00383270"/>
    <w:rsid w:val="00384102"/>
    <w:rsid w:val="00384AD3"/>
    <w:rsid w:val="00384E47"/>
    <w:rsid w:val="003972E9"/>
    <w:rsid w:val="003A249D"/>
    <w:rsid w:val="003A5365"/>
    <w:rsid w:val="003B2E5F"/>
    <w:rsid w:val="003B611D"/>
    <w:rsid w:val="003C07DD"/>
    <w:rsid w:val="003C3F13"/>
    <w:rsid w:val="003C44A1"/>
    <w:rsid w:val="003D006A"/>
    <w:rsid w:val="003D28C9"/>
    <w:rsid w:val="003E39C1"/>
    <w:rsid w:val="003F6978"/>
    <w:rsid w:val="00400AD3"/>
    <w:rsid w:val="00411A1E"/>
    <w:rsid w:val="004236AC"/>
    <w:rsid w:val="00427B5E"/>
    <w:rsid w:val="00430406"/>
    <w:rsid w:val="004305C4"/>
    <w:rsid w:val="004409FE"/>
    <w:rsid w:val="0044420E"/>
    <w:rsid w:val="0044725B"/>
    <w:rsid w:val="00452D9A"/>
    <w:rsid w:val="00455FD4"/>
    <w:rsid w:val="004572D1"/>
    <w:rsid w:val="00460EE6"/>
    <w:rsid w:val="00464F52"/>
    <w:rsid w:val="00465A7C"/>
    <w:rsid w:val="004674A4"/>
    <w:rsid w:val="004742FC"/>
    <w:rsid w:val="004A2132"/>
    <w:rsid w:val="004A2AB3"/>
    <w:rsid w:val="004A483F"/>
    <w:rsid w:val="004A683D"/>
    <w:rsid w:val="004B374D"/>
    <w:rsid w:val="004C6E0A"/>
    <w:rsid w:val="004D193F"/>
    <w:rsid w:val="004E2287"/>
    <w:rsid w:val="004E4B7A"/>
    <w:rsid w:val="004F5925"/>
    <w:rsid w:val="005060D9"/>
    <w:rsid w:val="0051094A"/>
    <w:rsid w:val="00521A0B"/>
    <w:rsid w:val="0052738E"/>
    <w:rsid w:val="005378B8"/>
    <w:rsid w:val="00540605"/>
    <w:rsid w:val="00540ADC"/>
    <w:rsid w:val="00541943"/>
    <w:rsid w:val="00546339"/>
    <w:rsid w:val="00551A48"/>
    <w:rsid w:val="00552866"/>
    <w:rsid w:val="00553A48"/>
    <w:rsid w:val="00556043"/>
    <w:rsid w:val="0056710E"/>
    <w:rsid w:val="00567C6B"/>
    <w:rsid w:val="005717F0"/>
    <w:rsid w:val="00573866"/>
    <w:rsid w:val="00574BA9"/>
    <w:rsid w:val="00574E65"/>
    <w:rsid w:val="005840ED"/>
    <w:rsid w:val="0058783E"/>
    <w:rsid w:val="00595488"/>
    <w:rsid w:val="005A0EEA"/>
    <w:rsid w:val="005B0474"/>
    <w:rsid w:val="005B3B6E"/>
    <w:rsid w:val="005C0AA3"/>
    <w:rsid w:val="005C383B"/>
    <w:rsid w:val="005D3428"/>
    <w:rsid w:val="005D4270"/>
    <w:rsid w:val="005D4B14"/>
    <w:rsid w:val="005D7A08"/>
    <w:rsid w:val="005E53FE"/>
    <w:rsid w:val="005E54F6"/>
    <w:rsid w:val="005E60CF"/>
    <w:rsid w:val="005F3823"/>
    <w:rsid w:val="0060337F"/>
    <w:rsid w:val="00614883"/>
    <w:rsid w:val="00614B32"/>
    <w:rsid w:val="00620758"/>
    <w:rsid w:val="006254C3"/>
    <w:rsid w:val="006418CF"/>
    <w:rsid w:val="00641B99"/>
    <w:rsid w:val="006536C7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17C7"/>
    <w:rsid w:val="00692174"/>
    <w:rsid w:val="00695BC0"/>
    <w:rsid w:val="006A0CC8"/>
    <w:rsid w:val="006A163C"/>
    <w:rsid w:val="006B34E2"/>
    <w:rsid w:val="006D08E2"/>
    <w:rsid w:val="006D26F8"/>
    <w:rsid w:val="006D4E9D"/>
    <w:rsid w:val="006E3E45"/>
    <w:rsid w:val="006E4504"/>
    <w:rsid w:val="006E533F"/>
    <w:rsid w:val="006E6D5D"/>
    <w:rsid w:val="006F67B8"/>
    <w:rsid w:val="007023B6"/>
    <w:rsid w:val="007033E5"/>
    <w:rsid w:val="00712BA2"/>
    <w:rsid w:val="0072668A"/>
    <w:rsid w:val="00730BBB"/>
    <w:rsid w:val="00735FF7"/>
    <w:rsid w:val="0073753B"/>
    <w:rsid w:val="00755AF7"/>
    <w:rsid w:val="00756F03"/>
    <w:rsid w:val="00760DFD"/>
    <w:rsid w:val="0076389C"/>
    <w:rsid w:val="007657F0"/>
    <w:rsid w:val="00766CA5"/>
    <w:rsid w:val="0076704D"/>
    <w:rsid w:val="00781BE5"/>
    <w:rsid w:val="00787974"/>
    <w:rsid w:val="007A055A"/>
    <w:rsid w:val="007A482E"/>
    <w:rsid w:val="007A7684"/>
    <w:rsid w:val="007B21D9"/>
    <w:rsid w:val="007B2918"/>
    <w:rsid w:val="007B3099"/>
    <w:rsid w:val="007C6FD6"/>
    <w:rsid w:val="007D328F"/>
    <w:rsid w:val="007D4063"/>
    <w:rsid w:val="007D6633"/>
    <w:rsid w:val="007D67A2"/>
    <w:rsid w:val="007E6FFB"/>
    <w:rsid w:val="00804A0D"/>
    <w:rsid w:val="00805CDF"/>
    <w:rsid w:val="008061A7"/>
    <w:rsid w:val="00807D3F"/>
    <w:rsid w:val="00811764"/>
    <w:rsid w:val="008142F6"/>
    <w:rsid w:val="008202C8"/>
    <w:rsid w:val="00820358"/>
    <w:rsid w:val="0082725A"/>
    <w:rsid w:val="0082739E"/>
    <w:rsid w:val="00834DB8"/>
    <w:rsid w:val="008411C4"/>
    <w:rsid w:val="008421A3"/>
    <w:rsid w:val="008463F0"/>
    <w:rsid w:val="00855512"/>
    <w:rsid w:val="00860055"/>
    <w:rsid w:val="00861D51"/>
    <w:rsid w:val="00871DD8"/>
    <w:rsid w:val="00874EF3"/>
    <w:rsid w:val="00890AC3"/>
    <w:rsid w:val="008A2388"/>
    <w:rsid w:val="008A35D2"/>
    <w:rsid w:val="008A4B11"/>
    <w:rsid w:val="008A4E37"/>
    <w:rsid w:val="008B0EB4"/>
    <w:rsid w:val="008B0F13"/>
    <w:rsid w:val="008B1403"/>
    <w:rsid w:val="008C7836"/>
    <w:rsid w:val="008D237F"/>
    <w:rsid w:val="008D6139"/>
    <w:rsid w:val="008D616C"/>
    <w:rsid w:val="008E45B5"/>
    <w:rsid w:val="008F0AA1"/>
    <w:rsid w:val="008F3EBE"/>
    <w:rsid w:val="008F638A"/>
    <w:rsid w:val="0090061B"/>
    <w:rsid w:val="00904443"/>
    <w:rsid w:val="00907494"/>
    <w:rsid w:val="0091691A"/>
    <w:rsid w:val="00920816"/>
    <w:rsid w:val="009252E5"/>
    <w:rsid w:val="00940117"/>
    <w:rsid w:val="00944F67"/>
    <w:rsid w:val="009451E2"/>
    <w:rsid w:val="00954E85"/>
    <w:rsid w:val="009648CC"/>
    <w:rsid w:val="00965CAF"/>
    <w:rsid w:val="00965E86"/>
    <w:rsid w:val="0096600C"/>
    <w:rsid w:val="00966F29"/>
    <w:rsid w:val="00974732"/>
    <w:rsid w:val="00975144"/>
    <w:rsid w:val="009777E2"/>
    <w:rsid w:val="009945C7"/>
    <w:rsid w:val="009960A5"/>
    <w:rsid w:val="009A1A30"/>
    <w:rsid w:val="009A1ED3"/>
    <w:rsid w:val="009A5288"/>
    <w:rsid w:val="009B475E"/>
    <w:rsid w:val="009B784D"/>
    <w:rsid w:val="009B7F57"/>
    <w:rsid w:val="009C1D60"/>
    <w:rsid w:val="009C3480"/>
    <w:rsid w:val="009C4062"/>
    <w:rsid w:val="009D54FD"/>
    <w:rsid w:val="009D7DB1"/>
    <w:rsid w:val="009E2668"/>
    <w:rsid w:val="009E77E2"/>
    <w:rsid w:val="009E7EB3"/>
    <w:rsid w:val="009F3B92"/>
    <w:rsid w:val="009F58E3"/>
    <w:rsid w:val="00A10DD7"/>
    <w:rsid w:val="00A206B9"/>
    <w:rsid w:val="00A27893"/>
    <w:rsid w:val="00A27E46"/>
    <w:rsid w:val="00A34C01"/>
    <w:rsid w:val="00A351D9"/>
    <w:rsid w:val="00A40750"/>
    <w:rsid w:val="00A46B24"/>
    <w:rsid w:val="00A52FFB"/>
    <w:rsid w:val="00A53A5D"/>
    <w:rsid w:val="00A557E4"/>
    <w:rsid w:val="00A733E3"/>
    <w:rsid w:val="00A75B68"/>
    <w:rsid w:val="00A869DF"/>
    <w:rsid w:val="00AA5A08"/>
    <w:rsid w:val="00AB2168"/>
    <w:rsid w:val="00AB2589"/>
    <w:rsid w:val="00AB7533"/>
    <w:rsid w:val="00AC6951"/>
    <w:rsid w:val="00AC73E1"/>
    <w:rsid w:val="00AD0A06"/>
    <w:rsid w:val="00AD0E30"/>
    <w:rsid w:val="00AD286A"/>
    <w:rsid w:val="00AD4825"/>
    <w:rsid w:val="00AD649E"/>
    <w:rsid w:val="00AD66FF"/>
    <w:rsid w:val="00AE0009"/>
    <w:rsid w:val="00AE52C5"/>
    <w:rsid w:val="00AE7486"/>
    <w:rsid w:val="00AF516A"/>
    <w:rsid w:val="00B15EAF"/>
    <w:rsid w:val="00B16FD6"/>
    <w:rsid w:val="00B246B2"/>
    <w:rsid w:val="00B25026"/>
    <w:rsid w:val="00B34E1F"/>
    <w:rsid w:val="00B4247D"/>
    <w:rsid w:val="00B52ED1"/>
    <w:rsid w:val="00B66736"/>
    <w:rsid w:val="00B74220"/>
    <w:rsid w:val="00B769BD"/>
    <w:rsid w:val="00B76DF0"/>
    <w:rsid w:val="00B85041"/>
    <w:rsid w:val="00B85110"/>
    <w:rsid w:val="00B9327F"/>
    <w:rsid w:val="00B97F45"/>
    <w:rsid w:val="00BA5AA5"/>
    <w:rsid w:val="00BA77BD"/>
    <w:rsid w:val="00BB3B0D"/>
    <w:rsid w:val="00BB3BCF"/>
    <w:rsid w:val="00BC2239"/>
    <w:rsid w:val="00BC4C91"/>
    <w:rsid w:val="00BD0E16"/>
    <w:rsid w:val="00BD651E"/>
    <w:rsid w:val="00BE5CF1"/>
    <w:rsid w:val="00C04723"/>
    <w:rsid w:val="00C13304"/>
    <w:rsid w:val="00C17CFB"/>
    <w:rsid w:val="00C2061A"/>
    <w:rsid w:val="00C23C2A"/>
    <w:rsid w:val="00C34826"/>
    <w:rsid w:val="00C35159"/>
    <w:rsid w:val="00C371F9"/>
    <w:rsid w:val="00C47C46"/>
    <w:rsid w:val="00C60B46"/>
    <w:rsid w:val="00C6143F"/>
    <w:rsid w:val="00C630A1"/>
    <w:rsid w:val="00C63BD9"/>
    <w:rsid w:val="00C677EA"/>
    <w:rsid w:val="00C70442"/>
    <w:rsid w:val="00C75855"/>
    <w:rsid w:val="00C82A44"/>
    <w:rsid w:val="00C832D0"/>
    <w:rsid w:val="00C86F95"/>
    <w:rsid w:val="00C93626"/>
    <w:rsid w:val="00C96938"/>
    <w:rsid w:val="00CA143B"/>
    <w:rsid w:val="00CA43E3"/>
    <w:rsid w:val="00CA486A"/>
    <w:rsid w:val="00CB45C2"/>
    <w:rsid w:val="00CC647B"/>
    <w:rsid w:val="00CE0B0C"/>
    <w:rsid w:val="00CF7D1C"/>
    <w:rsid w:val="00D078A4"/>
    <w:rsid w:val="00D106AD"/>
    <w:rsid w:val="00D13E35"/>
    <w:rsid w:val="00D14028"/>
    <w:rsid w:val="00D147B7"/>
    <w:rsid w:val="00D310DC"/>
    <w:rsid w:val="00D31592"/>
    <w:rsid w:val="00D40A6C"/>
    <w:rsid w:val="00D40E8A"/>
    <w:rsid w:val="00D442DE"/>
    <w:rsid w:val="00D46CB6"/>
    <w:rsid w:val="00D47376"/>
    <w:rsid w:val="00D55E2B"/>
    <w:rsid w:val="00D641F2"/>
    <w:rsid w:val="00D656E5"/>
    <w:rsid w:val="00D76004"/>
    <w:rsid w:val="00D80DDE"/>
    <w:rsid w:val="00D81DAA"/>
    <w:rsid w:val="00D9648D"/>
    <w:rsid w:val="00DA550A"/>
    <w:rsid w:val="00DB0211"/>
    <w:rsid w:val="00DB46B8"/>
    <w:rsid w:val="00DC04D3"/>
    <w:rsid w:val="00DC34ED"/>
    <w:rsid w:val="00DE5679"/>
    <w:rsid w:val="00DE7024"/>
    <w:rsid w:val="00DF3C31"/>
    <w:rsid w:val="00DF50E6"/>
    <w:rsid w:val="00DF50ED"/>
    <w:rsid w:val="00E01733"/>
    <w:rsid w:val="00E04198"/>
    <w:rsid w:val="00E07B87"/>
    <w:rsid w:val="00E1441F"/>
    <w:rsid w:val="00E20DCE"/>
    <w:rsid w:val="00E263A3"/>
    <w:rsid w:val="00E26F44"/>
    <w:rsid w:val="00E32DD0"/>
    <w:rsid w:val="00E436FC"/>
    <w:rsid w:val="00E651A1"/>
    <w:rsid w:val="00E834B6"/>
    <w:rsid w:val="00E9352F"/>
    <w:rsid w:val="00E969BA"/>
    <w:rsid w:val="00E9784E"/>
    <w:rsid w:val="00EB604E"/>
    <w:rsid w:val="00EC34EB"/>
    <w:rsid w:val="00ED46DE"/>
    <w:rsid w:val="00ED5ED3"/>
    <w:rsid w:val="00EF03BC"/>
    <w:rsid w:val="00EF05F9"/>
    <w:rsid w:val="00F02F8F"/>
    <w:rsid w:val="00F045D4"/>
    <w:rsid w:val="00F2410C"/>
    <w:rsid w:val="00F35F8E"/>
    <w:rsid w:val="00F447F7"/>
    <w:rsid w:val="00F4631B"/>
    <w:rsid w:val="00F46DA2"/>
    <w:rsid w:val="00F61552"/>
    <w:rsid w:val="00F64785"/>
    <w:rsid w:val="00F707CB"/>
    <w:rsid w:val="00F72329"/>
    <w:rsid w:val="00F756CA"/>
    <w:rsid w:val="00F90918"/>
    <w:rsid w:val="00F90BE6"/>
    <w:rsid w:val="00F93A95"/>
    <w:rsid w:val="00FA3162"/>
    <w:rsid w:val="00FB2229"/>
    <w:rsid w:val="00FB30D7"/>
    <w:rsid w:val="00FB4409"/>
    <w:rsid w:val="00FC758B"/>
    <w:rsid w:val="00FD198F"/>
    <w:rsid w:val="00FD1CFF"/>
    <w:rsid w:val="00FE3748"/>
    <w:rsid w:val="00FE451F"/>
    <w:rsid w:val="00FE6124"/>
    <w:rsid w:val="00FF01B4"/>
    <w:rsid w:val="00FF0DFD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5CEC7"/>
  <w15:docId w15:val="{418138AB-81DD-4B67-9A2D-8A11671B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4D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paragraph" w:styleId="ad">
    <w:name w:val="Date"/>
    <w:basedOn w:val="a"/>
    <w:next w:val="a"/>
    <w:link w:val="Char2"/>
    <w:uiPriority w:val="99"/>
    <w:semiHidden/>
    <w:unhideWhenUsed/>
    <w:rsid w:val="00333D9F"/>
  </w:style>
  <w:style w:type="character" w:customStyle="1" w:styleId="Char2">
    <w:name w:val="날짜 Char"/>
    <w:basedOn w:val="a0"/>
    <w:link w:val="ad"/>
    <w:uiPriority w:val="99"/>
    <w:semiHidden/>
    <w:rsid w:val="00333D9F"/>
  </w:style>
  <w:style w:type="paragraph" w:styleId="ae">
    <w:name w:val="footnote text"/>
    <w:basedOn w:val="a"/>
    <w:link w:val="Char3"/>
    <w:uiPriority w:val="99"/>
    <w:semiHidden/>
    <w:unhideWhenUsed/>
    <w:rsid w:val="00F72329"/>
    <w:pPr>
      <w:snapToGrid w:val="0"/>
      <w:jc w:val="left"/>
    </w:pPr>
  </w:style>
  <w:style w:type="character" w:customStyle="1" w:styleId="Char3">
    <w:name w:val="각주 텍스트 Char"/>
    <w:basedOn w:val="a0"/>
    <w:link w:val="ae"/>
    <w:uiPriority w:val="99"/>
    <w:semiHidden/>
    <w:rsid w:val="00F72329"/>
  </w:style>
  <w:style w:type="character" w:styleId="af">
    <w:name w:val="footnote reference"/>
    <w:basedOn w:val="a0"/>
    <w:uiPriority w:val="99"/>
    <w:semiHidden/>
    <w:unhideWhenUsed/>
    <w:rsid w:val="00F72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DE989-243D-449A-95C4-08A7AA74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2020-01-29T00:52:00Z</cp:lastPrinted>
  <dcterms:created xsi:type="dcterms:W3CDTF">2020-01-16T08:06:00Z</dcterms:created>
  <dcterms:modified xsi:type="dcterms:W3CDTF">2020-01-29T00:52:00Z</dcterms:modified>
</cp:coreProperties>
</file>