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B87" w:rsidRPr="007E6FFB" w:rsidRDefault="00E07B87" w:rsidP="00481443">
      <w:pPr>
        <w:spacing w:after="0" w:line="192" w:lineRule="auto"/>
        <w:jc w:val="left"/>
        <w:rPr>
          <w:sz w:val="6"/>
          <w:szCs w:val="6"/>
        </w:rPr>
      </w:pPr>
    </w:p>
    <w:tbl>
      <w:tblPr>
        <w:tblStyle w:val="a6"/>
        <w:tblpPr w:leftFromText="142" w:rightFromText="142" w:vertAnchor="text" w:horzAnchor="margin" w:tblpY="111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691624" w:rsidTr="00691624">
        <w:tc>
          <w:tcPr>
            <w:tcW w:w="1348" w:type="dxa"/>
          </w:tcPr>
          <w:p w:rsidR="00691624" w:rsidRPr="00CA143B" w:rsidRDefault="00691624" w:rsidP="0069162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691624" w:rsidRDefault="00AD40E8" w:rsidP="00691624">
            <w:r>
              <w:rPr>
                <w:rFonts w:hint="eastAsia"/>
              </w:rPr>
              <w:t>2018.03.26</w:t>
            </w:r>
          </w:p>
        </w:tc>
      </w:tr>
      <w:tr w:rsidR="00691624" w:rsidTr="00691624">
        <w:tc>
          <w:tcPr>
            <w:tcW w:w="1348" w:type="dxa"/>
          </w:tcPr>
          <w:p w:rsidR="00691624" w:rsidRPr="00CA143B" w:rsidRDefault="00691624" w:rsidP="0069162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691624" w:rsidRDefault="00691624" w:rsidP="00691624">
            <w:r>
              <w:rPr>
                <w:rFonts w:hint="eastAsia"/>
              </w:rPr>
              <w:t>배포 이후</w:t>
            </w:r>
          </w:p>
        </w:tc>
      </w:tr>
      <w:tr w:rsidR="00691624" w:rsidTr="00691624">
        <w:tc>
          <w:tcPr>
            <w:tcW w:w="1348" w:type="dxa"/>
            <w:vAlign w:val="center"/>
          </w:tcPr>
          <w:p w:rsidR="00691624" w:rsidRPr="00CA143B" w:rsidRDefault="00691624" w:rsidP="00691624">
            <w:pPr>
              <w:jc w:val="center"/>
              <w:rPr>
                <w:b/>
              </w:rPr>
            </w:pPr>
            <w:r w:rsidRPr="00CA143B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691624" w:rsidRPr="000D7AAF" w:rsidRDefault="00691624" w:rsidP="00691624">
            <w:r>
              <w:rPr>
                <w:rFonts w:hint="eastAsia"/>
              </w:rPr>
              <w:t xml:space="preserve">한승우 팀장 T: 02 410 9056 </w:t>
            </w:r>
          </w:p>
          <w:p w:rsidR="00691624" w:rsidRDefault="00691624" w:rsidP="00691624">
            <w:r>
              <w:rPr>
                <w:rFonts w:hint="eastAsia"/>
              </w:rPr>
              <w:t xml:space="preserve">장은령 대리 T: 02 410 0411 </w:t>
            </w:r>
          </w:p>
          <w:p w:rsidR="00691624" w:rsidRDefault="00691624" w:rsidP="00691624">
            <w:r>
              <w:rPr>
                <w:rFonts w:hint="eastAsia"/>
              </w:rPr>
              <w:t xml:space="preserve">김지윤 주임 T: 02 410 8706 </w:t>
            </w:r>
          </w:p>
        </w:tc>
        <w:tc>
          <w:tcPr>
            <w:tcW w:w="2986" w:type="dxa"/>
            <w:vAlign w:val="center"/>
          </w:tcPr>
          <w:p w:rsidR="00691624" w:rsidRDefault="00691624" w:rsidP="00691624">
            <w:r>
              <w:rPr>
                <w:rFonts w:hint="eastAsia"/>
              </w:rPr>
              <w:t xml:space="preserve">Email: </w:t>
            </w:r>
          </w:p>
          <w:p w:rsidR="00691624" w:rsidRDefault="00691624" w:rsidP="00691624">
            <w:r>
              <w:rPr>
                <w:rFonts w:hint="eastAsia"/>
              </w:rPr>
              <w:t>pa@hanmi.co.kr</w:t>
            </w:r>
          </w:p>
        </w:tc>
      </w:tr>
    </w:tbl>
    <w:p w:rsidR="00F42331" w:rsidRDefault="00F42331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F42331" w:rsidRDefault="00F42331" w:rsidP="00AD649E">
      <w:pPr>
        <w:spacing w:after="0" w:line="192" w:lineRule="auto"/>
        <w:rPr>
          <w:rFonts w:ascii="맑은 고딕" w:eastAsia="맑은 고딕" w:hAnsi="맑은 고딕" w:cs="Times New Roman"/>
          <w:b/>
          <w:bCs/>
          <w:szCs w:val="20"/>
        </w:rPr>
      </w:pPr>
    </w:p>
    <w:p w:rsidR="00683383" w:rsidRPr="00E80630" w:rsidRDefault="00E80630" w:rsidP="009C4062">
      <w:pPr>
        <w:spacing w:after="0" w:line="192" w:lineRule="auto"/>
        <w:rPr>
          <w:rFonts w:ascii="맑은 고딕" w:eastAsia="맑은 고딕" w:hAnsi="맑은 고딕" w:cs="Times New Roman"/>
          <w:b/>
          <w:bCs/>
          <w:sz w:val="33"/>
          <w:szCs w:val="33"/>
        </w:rPr>
      </w:pPr>
      <w:r w:rsidRPr="00E80630">
        <w:rPr>
          <w:rFonts w:ascii="맑은 고딕" w:eastAsia="맑은 고딕" w:hAnsi="맑은 고딕" w:cs="Times New Roman" w:hint="eastAsia"/>
          <w:b/>
          <w:bCs/>
          <w:sz w:val="33"/>
          <w:szCs w:val="33"/>
        </w:rPr>
        <w:t xml:space="preserve">평창 </w:t>
      </w:r>
      <w:r w:rsidR="00481443" w:rsidRPr="00E80630">
        <w:rPr>
          <w:rFonts w:ascii="맑은 고딕" w:eastAsia="맑은 고딕" w:hAnsi="맑은 고딕" w:cs="Times New Roman"/>
          <w:b/>
          <w:bCs/>
          <w:sz w:val="33"/>
          <w:szCs w:val="33"/>
        </w:rPr>
        <w:t xml:space="preserve">금메달리스트 </w:t>
      </w:r>
      <w:r w:rsidR="00481443" w:rsidRPr="00E80630">
        <w:rPr>
          <w:rFonts w:ascii="맑은 고딕" w:eastAsia="맑은 고딕" w:hAnsi="맑은 고딕" w:cs="Times New Roman"/>
          <w:b/>
          <w:bCs/>
          <w:sz w:val="33"/>
          <w:szCs w:val="33"/>
          <w:u w:val="single"/>
        </w:rPr>
        <w:t>김아랑 선수</w:t>
      </w:r>
      <w:r w:rsidR="00481443" w:rsidRPr="00E80630">
        <w:rPr>
          <w:rFonts w:ascii="맑은 고딕" w:eastAsia="맑은 고딕" w:hAnsi="맑은 고딕" w:cs="Times New Roman"/>
          <w:b/>
          <w:bCs/>
          <w:sz w:val="33"/>
          <w:szCs w:val="33"/>
        </w:rPr>
        <w:t xml:space="preserve">, </w:t>
      </w:r>
      <w:r w:rsidRPr="00E80630">
        <w:rPr>
          <w:rFonts w:ascii="맑은 고딕" w:eastAsia="맑은 고딕" w:hAnsi="맑은 고딕" w:cs="Times New Roman" w:hint="eastAsia"/>
          <w:b/>
          <w:bCs/>
          <w:sz w:val="33"/>
          <w:szCs w:val="33"/>
        </w:rPr>
        <w:t xml:space="preserve">한미약품 </w:t>
      </w:r>
      <w:r w:rsidR="00481443" w:rsidRPr="00E80630">
        <w:rPr>
          <w:rFonts w:ascii="맑은 고딕" w:eastAsia="맑은 고딕" w:hAnsi="맑은 고딕" w:cs="Times New Roman"/>
          <w:b/>
          <w:bCs/>
          <w:sz w:val="33"/>
          <w:szCs w:val="33"/>
        </w:rPr>
        <w:t>'텐텐' 모델 됐다</w:t>
      </w:r>
    </w:p>
    <w:p w:rsidR="00481443" w:rsidRPr="00E80630" w:rsidRDefault="00E80630" w:rsidP="00E80630">
      <w:pPr>
        <w:spacing w:after="0" w:line="192" w:lineRule="auto"/>
        <w:ind w:firstLineChars="1600" w:firstLine="2880"/>
        <w:rPr>
          <w:rFonts w:ascii="맑은 고딕" w:eastAsia="맑은 고딕" w:hAnsi="맑은 고딕" w:cs="Times New Roman"/>
          <w:b/>
          <w:bCs/>
          <w:sz w:val="18"/>
          <w:szCs w:val="18"/>
        </w:rPr>
      </w:pPr>
      <w:r w:rsidRPr="00E80630">
        <w:rPr>
          <w:rFonts w:ascii="맑은 고딕" w:eastAsia="맑은 고딕" w:hAnsi="맑은 고딕" w:cs="Times New Roman" w:hint="eastAsia"/>
          <w:b/>
          <w:bCs/>
          <w:sz w:val="18"/>
          <w:szCs w:val="18"/>
        </w:rPr>
        <w:t>(쇼트트랙 여자 국가대표)</w:t>
      </w:r>
    </w:p>
    <w:p w:rsidR="00E80630" w:rsidRPr="00E80630" w:rsidRDefault="00E80630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6411E6" w:rsidRDefault="006411E6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SNS에서 시작된 김아랑 선수의 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‘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텐텐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’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사랑, 광고 모델로 이어져</w:t>
      </w:r>
    </w:p>
    <w:p w:rsidR="006411E6" w:rsidRPr="006411E6" w:rsidRDefault="006411E6" w:rsidP="002D0943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텐텐, 어린이 성장∙발육 도움 주는 일반약</w:t>
      </w:r>
      <w:r>
        <w:rPr>
          <w:rFonts w:ascii="맑은 고딕" w:eastAsia="맑은 고딕" w:hAnsi="맑은 고딕" w:cs="Times New Roman"/>
          <w:b/>
          <w:bCs/>
          <w:sz w:val="24"/>
          <w:szCs w:val="24"/>
        </w:rPr>
        <w:t>…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코엔자임 Q10 함유도</w:t>
      </w:r>
    </w:p>
    <w:p w:rsidR="00560665" w:rsidRPr="00157B66" w:rsidRDefault="00131972" w:rsidP="00F3307E">
      <w:pPr>
        <w:spacing w:after="0" w:line="192" w:lineRule="auto"/>
        <w:rPr>
          <w:rFonts w:asciiTheme="majorHAnsi" w:eastAsiaTheme="majorHAnsi" w:hAnsiTheme="majorHAnsi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68CF745B" wp14:editId="79AFC47C">
            <wp:simplePos x="0" y="0"/>
            <wp:positionH relativeFrom="margin">
              <wp:posOffset>581025</wp:posOffset>
            </wp:positionH>
            <wp:positionV relativeFrom="margin">
              <wp:posOffset>3209925</wp:posOffset>
            </wp:positionV>
            <wp:extent cx="4139565" cy="2853055"/>
            <wp:effectExtent l="0" t="0" r="0" b="4445"/>
            <wp:wrapSquare wrapText="bothSides"/>
            <wp:docPr id="3" name="그림 3" descr="C:\Users\admin\Desktop\김아랑선수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김아랑선수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565" cy="285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067F" w:rsidRDefault="00D6067F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131972" w:rsidRDefault="00131972" w:rsidP="00D6067F">
      <w:pPr>
        <w:spacing w:after="0" w:line="192" w:lineRule="auto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</w:p>
    <w:p w:rsidR="00D6067F" w:rsidRDefault="004E3C96" w:rsidP="00131972">
      <w:pPr>
        <w:spacing w:after="0" w:line="192" w:lineRule="auto"/>
        <w:ind w:firstLineChars="500" w:firstLine="900"/>
        <w:rPr>
          <w:rFonts w:ascii="맑은 고딕" w:eastAsia="맑은 고딕" w:hAnsi="맑은 고딕" w:cs="Times New Roman"/>
          <w:b/>
          <w:sz w:val="18"/>
          <w:szCs w:val="18"/>
        </w:rPr>
      </w:pPr>
      <w:r w:rsidRPr="004E3C96">
        <w:rPr>
          <w:rFonts w:ascii="맑은 고딕" w:eastAsia="맑은 고딕" w:hAnsi="맑은 고딕" w:cs="Times New Roman" w:hint="eastAsia"/>
          <w:b/>
          <w:sz w:val="18"/>
          <w:szCs w:val="18"/>
        </w:rPr>
        <w:t>&lt;</w:t>
      </w:r>
      <w:r w:rsidR="00187187">
        <w:rPr>
          <w:rFonts w:ascii="맑은 고딕" w:eastAsia="맑은 고딕" w:hAnsi="맑은 고딕" w:cs="Times New Roman" w:hint="eastAsia"/>
          <w:b/>
          <w:sz w:val="18"/>
          <w:szCs w:val="18"/>
        </w:rPr>
        <w:t>사진</w:t>
      </w:r>
      <w:r w:rsidRPr="004E3C96">
        <w:rPr>
          <w:rFonts w:ascii="맑은 고딕" w:eastAsia="맑은 고딕" w:hAnsi="맑은 고딕" w:cs="Times New Roman" w:hint="eastAsia"/>
          <w:b/>
          <w:sz w:val="18"/>
          <w:szCs w:val="18"/>
        </w:rPr>
        <w:t>&gt;</w:t>
      </w:r>
      <w:r w:rsidR="00187187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="00D6067F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한미약품 </w:t>
      </w:r>
      <w:r w:rsidR="00D6067F">
        <w:rPr>
          <w:rFonts w:ascii="맑은 고딕" w:eastAsia="맑은 고딕" w:hAnsi="맑은 고딕" w:cs="Times New Roman"/>
          <w:b/>
          <w:sz w:val="18"/>
          <w:szCs w:val="18"/>
        </w:rPr>
        <w:t>‘</w:t>
      </w:r>
      <w:r w:rsidR="00D6067F">
        <w:rPr>
          <w:rFonts w:ascii="맑은 고딕" w:eastAsia="맑은 고딕" w:hAnsi="맑은 고딕" w:cs="Times New Roman" w:hint="eastAsia"/>
          <w:b/>
          <w:sz w:val="18"/>
          <w:szCs w:val="18"/>
        </w:rPr>
        <w:t>텐텐</w:t>
      </w:r>
      <w:r w:rsidR="00D6067F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D6067F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모델로 선정된 쇼트트랙 금메달리스트 김아랑 선수와 </w:t>
      </w:r>
    </w:p>
    <w:p w:rsidR="00D6067F" w:rsidRDefault="00D6067F" w:rsidP="00131972">
      <w:pPr>
        <w:spacing w:after="0" w:line="192" w:lineRule="auto"/>
        <w:ind w:firstLineChars="900" w:firstLine="1620"/>
        <w:rPr>
          <w:rFonts w:ascii="맑은 고딕" w:eastAsia="맑은 고딕" w:hAnsi="맑은 고딕" w:cs="Times New Roman"/>
          <w:b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sz w:val="18"/>
          <w:szCs w:val="18"/>
        </w:rPr>
        <w:t>한미약품 대표이사 우종수 사장</w:t>
      </w:r>
      <w:r w:rsidR="00F87536">
        <w:rPr>
          <w:rFonts w:ascii="맑은 고딕" w:eastAsia="맑은 고딕" w:hAnsi="맑은 고딕" w:cs="Times New Roman" w:hint="eastAsia"/>
          <w:b/>
          <w:sz w:val="18"/>
          <w:szCs w:val="18"/>
        </w:rPr>
        <w:t>이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기념사진</w:t>
      </w:r>
      <w:r w:rsidR="00804CD0">
        <w:rPr>
          <w:rFonts w:ascii="맑은 고딕" w:eastAsia="맑은 고딕" w:hAnsi="맑은 고딕" w:cs="Times New Roman" w:hint="eastAsia"/>
          <w:b/>
          <w:sz w:val="18"/>
          <w:szCs w:val="18"/>
        </w:rPr>
        <w:t>을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2E33FC">
        <w:rPr>
          <w:rFonts w:ascii="맑은 고딕" w:eastAsia="맑은 고딕" w:hAnsi="맑은 고딕" w:cs="Times New Roman" w:hint="eastAsia"/>
          <w:b/>
          <w:sz w:val="18"/>
          <w:szCs w:val="18"/>
        </w:rPr>
        <w:t>촬영</w:t>
      </w:r>
      <w:r w:rsidR="00804CD0">
        <w:rPr>
          <w:rFonts w:ascii="맑은 고딕" w:eastAsia="맑은 고딕" w:hAnsi="맑은 고딕" w:cs="Times New Roman" w:hint="eastAsia"/>
          <w:b/>
          <w:sz w:val="18"/>
          <w:szCs w:val="18"/>
        </w:rPr>
        <w:t>하고 있</w:t>
      </w:r>
      <w:r w:rsidR="00F87536">
        <w:rPr>
          <w:rFonts w:ascii="맑은 고딕" w:eastAsia="맑은 고딕" w:hAnsi="맑은 고딕" w:cs="Times New Roman" w:hint="eastAsia"/>
          <w:b/>
          <w:sz w:val="18"/>
          <w:szCs w:val="18"/>
        </w:rPr>
        <w:t>다</w:t>
      </w:r>
      <w:r w:rsidR="003B7DC5">
        <w:rPr>
          <w:rFonts w:ascii="맑은 고딕" w:eastAsia="맑은 고딕" w:hAnsi="맑은 고딕" w:cs="Times New Roman" w:hint="eastAsia"/>
          <w:b/>
          <w:sz w:val="18"/>
          <w:szCs w:val="18"/>
        </w:rPr>
        <w:t>.</w:t>
      </w:r>
    </w:p>
    <w:p w:rsidR="004E3C96" w:rsidRDefault="004E3C9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411E6" w:rsidRDefault="006411E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>“</w:t>
      </w:r>
      <w:r>
        <w:rPr>
          <w:rFonts w:ascii="맑은 고딕" w:eastAsia="맑은 고딕" w:hAnsi="맑은 고딕" w:cs="Times New Roman" w:hint="eastAsia"/>
          <w:sz w:val="22"/>
        </w:rPr>
        <w:t>하루 3개만 먹어야 하는데 현재 13개째</w:t>
      </w:r>
      <w:r>
        <w:rPr>
          <w:rFonts w:ascii="맑은 고딕" w:eastAsia="맑은 고딕" w:hAnsi="맑은 고딕" w:cs="Times New Roman"/>
          <w:sz w:val="22"/>
        </w:rPr>
        <w:t>…”</w:t>
      </w:r>
      <w:r w:rsidR="004A1B21">
        <w:rPr>
          <w:rFonts w:ascii="맑은 고딕" w:eastAsia="맑은 고딕" w:hAnsi="맑은 고딕" w:cs="Times New Roman" w:hint="eastAsia"/>
          <w:sz w:val="22"/>
        </w:rPr>
        <w:t>(김아랑 선수 인스타그램 내용 중).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6411E6" w:rsidRDefault="006411E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411E6" w:rsidRDefault="004A1B21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쇼트트랙 </w:t>
      </w:r>
      <w:r w:rsidR="006411E6">
        <w:rPr>
          <w:rFonts w:ascii="맑은 고딕" w:eastAsia="맑은 고딕" w:hAnsi="맑은 고딕" w:cs="Times New Roman" w:hint="eastAsia"/>
          <w:sz w:val="22"/>
        </w:rPr>
        <w:t>김아랑 선수</w:t>
      </w:r>
      <w:r>
        <w:rPr>
          <w:rFonts w:ascii="맑은 고딕" w:eastAsia="맑은 고딕" w:hAnsi="맑은 고딕" w:cs="Times New Roman" w:hint="eastAsia"/>
          <w:sz w:val="22"/>
        </w:rPr>
        <w:t>가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sz w:val="22"/>
        </w:rPr>
        <w:t xml:space="preserve">자신의 SNS에 올린 </w:t>
      </w:r>
      <w:r w:rsidR="006411E6">
        <w:rPr>
          <w:rFonts w:ascii="맑은 고딕" w:eastAsia="맑은 고딕" w:hAnsi="맑은 고딕" w:cs="Times New Roman"/>
          <w:sz w:val="22"/>
        </w:rPr>
        <w:t>‘</w:t>
      </w:r>
      <w:r w:rsidR="006411E6">
        <w:rPr>
          <w:rFonts w:ascii="맑은 고딕" w:eastAsia="맑은 고딕" w:hAnsi="맑은 고딕" w:cs="Times New Roman" w:hint="eastAsia"/>
          <w:sz w:val="22"/>
        </w:rPr>
        <w:t>텐텐</w:t>
      </w:r>
      <w:r>
        <w:rPr>
          <w:rFonts w:ascii="맑은 고딕" w:eastAsia="맑은 고딕" w:hAnsi="맑은 고딕" w:cs="Times New Roman" w:hint="eastAsia"/>
          <w:sz w:val="22"/>
        </w:rPr>
        <w:t xml:space="preserve"> 사랑</w:t>
      </w:r>
      <w:r w:rsidR="006411E6">
        <w:rPr>
          <w:rFonts w:ascii="맑은 고딕" w:eastAsia="맑은 고딕" w:hAnsi="맑은 고딕" w:cs="Times New Roman"/>
          <w:sz w:val="22"/>
        </w:rPr>
        <w:t>’</w:t>
      </w:r>
      <w:r>
        <w:rPr>
          <w:rFonts w:ascii="맑은 고딕" w:eastAsia="맑은 고딕" w:hAnsi="맑은 고딕" w:cs="Times New Roman" w:hint="eastAsia"/>
          <w:sz w:val="22"/>
        </w:rPr>
        <w:t xml:space="preserve"> 게시글이 </w:t>
      </w:r>
      <w:r w:rsidR="00194E7B">
        <w:rPr>
          <w:rFonts w:ascii="맑은 고딕" w:eastAsia="맑은 고딕" w:hAnsi="맑은 고딕" w:cs="Times New Roman"/>
          <w:sz w:val="22"/>
        </w:rPr>
        <w:t>‘</w:t>
      </w:r>
      <w:r>
        <w:rPr>
          <w:rFonts w:ascii="맑은 고딕" w:eastAsia="맑은 고딕" w:hAnsi="맑은 고딕" w:cs="Times New Roman" w:hint="eastAsia"/>
          <w:sz w:val="22"/>
        </w:rPr>
        <w:t>한미약품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 광고 </w:t>
      </w:r>
      <w:r w:rsidR="00194E7B">
        <w:rPr>
          <w:rFonts w:ascii="맑은 고딕" w:eastAsia="맑은 고딕" w:hAnsi="맑은 고딕" w:cs="Times New Roman" w:hint="eastAsia"/>
          <w:sz w:val="22"/>
        </w:rPr>
        <w:t>모델발탁</w:t>
      </w:r>
      <w:r w:rsidR="00194E7B">
        <w:rPr>
          <w:rFonts w:ascii="맑은 고딕" w:eastAsia="맑은 고딕" w:hAnsi="맑은 고딕" w:cs="Times New Roman"/>
          <w:sz w:val="22"/>
        </w:rPr>
        <w:t>’</w:t>
      </w:r>
      <w:r w:rsidR="00194E7B">
        <w:rPr>
          <w:rFonts w:ascii="맑은 고딕" w:eastAsia="맑은 고딕" w:hAnsi="맑은 고딕" w:cs="Times New Roman" w:hint="eastAsia"/>
          <w:sz w:val="22"/>
        </w:rPr>
        <w:t>으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로 이어졌다. </w:t>
      </w:r>
    </w:p>
    <w:p w:rsidR="006411E6" w:rsidRDefault="006411E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411E6" w:rsidRDefault="006411E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한미약품(</w:t>
      </w:r>
      <w:r w:rsidR="003C2F76">
        <w:rPr>
          <w:rFonts w:ascii="맑은 고딕" w:eastAsia="맑은 고딕" w:hAnsi="맑은 고딕" w:cs="Times New Roman" w:hint="eastAsia"/>
          <w:sz w:val="22"/>
        </w:rPr>
        <w:t>대표이사 우종수·권세창)</w:t>
      </w:r>
      <w:r w:rsidR="003C2F76" w:rsidRPr="003C2F76">
        <w:rPr>
          <w:rFonts w:ascii="맑은 고딕" w:eastAsia="맑은 고딕" w:hAnsi="맑은 고딕" w:cs="Times New Roman" w:hint="eastAsia"/>
          <w:sz w:val="22"/>
        </w:rPr>
        <w:t>은</w:t>
      </w:r>
      <w:r w:rsidR="003C2F76" w:rsidRPr="003C2F76">
        <w:rPr>
          <w:rFonts w:ascii="맑은 고딕" w:eastAsia="맑은 고딕" w:hAnsi="맑은 고딕" w:cs="Times New Roman"/>
          <w:sz w:val="22"/>
        </w:rPr>
        <w:t xml:space="preserve"> 최근 어린이 종합영양제 '텐텐츄정</w:t>
      </w:r>
      <w:r w:rsidR="003C2F76">
        <w:rPr>
          <w:rFonts w:ascii="맑은 고딕" w:eastAsia="맑은 고딕" w:hAnsi="맑은 고딕" w:cs="Times New Roman"/>
          <w:sz w:val="22"/>
        </w:rPr>
        <w:t>'</w:t>
      </w:r>
      <w:r>
        <w:rPr>
          <w:rFonts w:ascii="맑은 고딕" w:eastAsia="맑은 고딕" w:hAnsi="맑은 고딕" w:cs="Times New Roman" w:hint="eastAsia"/>
          <w:sz w:val="22"/>
        </w:rPr>
        <w:t xml:space="preserve"> 등 한미약품 일반의약품에 대한 광고 모델로 평창 올림</w:t>
      </w:r>
      <w:r w:rsidR="004A1B21">
        <w:rPr>
          <w:rFonts w:ascii="맑은 고딕" w:eastAsia="맑은 고딕" w:hAnsi="맑은 고딕" w:cs="Times New Roman" w:hint="eastAsia"/>
          <w:sz w:val="22"/>
        </w:rPr>
        <w:t>픽</w:t>
      </w:r>
      <w:r>
        <w:rPr>
          <w:rFonts w:ascii="맑은 고딕" w:eastAsia="맑은 고딕" w:hAnsi="맑은 고딕" w:cs="Times New Roman" w:hint="eastAsia"/>
          <w:sz w:val="22"/>
        </w:rPr>
        <w:t xml:space="preserve"> 금메달리스트 김아랑 선수를 선정했다고 </w:t>
      </w:r>
      <w:r w:rsidR="0068592E">
        <w:rPr>
          <w:rFonts w:ascii="맑은 고딕" w:eastAsia="맑은 고딕" w:hAnsi="맑은 고딕" w:cs="Times New Roman" w:hint="eastAsia"/>
          <w:sz w:val="22"/>
        </w:rPr>
        <w:t>2</w:t>
      </w:r>
      <w:r w:rsidR="00AD40E8">
        <w:rPr>
          <w:rFonts w:ascii="맑은 고딕" w:eastAsia="맑은 고딕" w:hAnsi="맑은 고딕" w:cs="Times New Roman" w:hint="eastAsia"/>
          <w:sz w:val="22"/>
        </w:rPr>
        <w:t>6</w:t>
      </w:r>
      <w:r>
        <w:rPr>
          <w:rFonts w:ascii="맑은 고딕" w:eastAsia="맑은 고딕" w:hAnsi="맑은 고딕" w:cs="Times New Roman" w:hint="eastAsia"/>
          <w:sz w:val="22"/>
        </w:rPr>
        <w:t>일 밝혔다.</w:t>
      </w:r>
    </w:p>
    <w:p w:rsidR="006411E6" w:rsidRPr="00E80630" w:rsidRDefault="006411E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A1B21" w:rsidRDefault="004A1B21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4A1B21">
        <w:rPr>
          <w:rFonts w:ascii="맑은 고딕" w:eastAsia="맑은 고딕" w:hAnsi="맑은 고딕" w:cs="Times New Roman"/>
          <w:sz w:val="22"/>
        </w:rPr>
        <w:t>쇼트트랙 여자 국가대표</w:t>
      </w:r>
      <w:r>
        <w:rPr>
          <w:rFonts w:ascii="맑은 고딕" w:eastAsia="맑은 고딕" w:hAnsi="맑은 고딕" w:cs="Times New Roman" w:hint="eastAsia"/>
          <w:sz w:val="22"/>
        </w:rPr>
        <w:t>인 김아랑 선수는</w:t>
      </w:r>
      <w:r w:rsidRPr="004A1B21">
        <w:rPr>
          <w:rFonts w:ascii="맑은 고딕" w:eastAsia="맑은 고딕" w:hAnsi="맑은 고딕" w:cs="Times New Roman"/>
          <w:sz w:val="22"/>
        </w:rPr>
        <w:t xml:space="preserve"> 2014년 제22회 소치 동계올림픽 여자 3000m 계주 금메달, 2018년 ISU 쇼트트랙 세계선수권대회 여자 3000m 계주 금메달, 2018년 제</w:t>
      </w:r>
      <w:r w:rsidRPr="004A1B21">
        <w:rPr>
          <w:rFonts w:ascii="맑은 고딕" w:eastAsia="맑은 고딕" w:hAnsi="맑은 고딕" w:cs="Times New Roman"/>
          <w:sz w:val="22"/>
        </w:rPr>
        <w:lastRenderedPageBreak/>
        <w:t>23회 평창 동계올림픽 쇼트트랙 여자 3000m 계주 금메달을 획득</w:t>
      </w:r>
      <w:r>
        <w:rPr>
          <w:rFonts w:ascii="맑은 고딕" w:eastAsia="맑은 고딕" w:hAnsi="맑은 고딕" w:cs="Times New Roman" w:hint="eastAsia"/>
          <w:sz w:val="22"/>
        </w:rPr>
        <w:t xml:space="preserve">하며 급부상한 올림픽 스타다. </w:t>
      </w:r>
    </w:p>
    <w:p w:rsidR="004A1B21" w:rsidRDefault="004A1B21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411E6" w:rsidRDefault="00131972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37465</wp:posOffset>
            </wp:positionH>
            <wp:positionV relativeFrom="margin">
              <wp:posOffset>1104265</wp:posOffset>
            </wp:positionV>
            <wp:extent cx="1857375" cy="2263140"/>
            <wp:effectExtent l="0" t="0" r="9525" b="3810"/>
            <wp:wrapSquare wrapText="bothSides"/>
            <wp:docPr id="5" name="그림 5" descr="C:\Users\admin\Desktop\김아랑선수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김아랑선수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E6">
        <w:rPr>
          <w:rFonts w:ascii="맑은 고딕" w:eastAsia="맑은 고딕" w:hAnsi="맑은 고딕" w:cs="Times New Roman" w:hint="eastAsia"/>
          <w:sz w:val="22"/>
        </w:rPr>
        <w:t>김아랑 선수와 한미약품의 인연은 김 선수가 평소 애용했던 텐텐츄정</w:t>
      </w:r>
      <w:r w:rsidR="00194E7B">
        <w:rPr>
          <w:rFonts w:ascii="맑은 고딕" w:eastAsia="맑은 고딕" w:hAnsi="맑은 고딕" w:cs="Times New Roman" w:hint="eastAsia"/>
          <w:sz w:val="22"/>
        </w:rPr>
        <w:t>에 대한 글과 사진</w:t>
      </w:r>
      <w:r w:rsidR="006411E6">
        <w:rPr>
          <w:rFonts w:ascii="맑은 고딕" w:eastAsia="맑은 고딕" w:hAnsi="맑은 고딕" w:cs="Times New Roman" w:hint="eastAsia"/>
          <w:sz w:val="22"/>
        </w:rPr>
        <w:t>을 자신의 SNS(인스타그램)에 올</w:t>
      </w:r>
      <w:r w:rsidR="00804CD0">
        <w:rPr>
          <w:rFonts w:ascii="맑은 고딕" w:eastAsia="맑은 고딕" w:hAnsi="맑은 고딕" w:cs="Times New Roman" w:hint="eastAsia"/>
          <w:sz w:val="22"/>
        </w:rPr>
        <w:t xml:space="preserve">린 게 최근 화제가 되면서 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맺어졌다. </w:t>
      </w:r>
    </w:p>
    <w:p w:rsidR="00F87536" w:rsidRDefault="00F87536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E80630" w:rsidRPr="009B73BE" w:rsidRDefault="002B178A" w:rsidP="003B7DC5">
      <w:pPr>
        <w:spacing w:after="0" w:line="192" w:lineRule="auto"/>
        <w:rPr>
          <w:rFonts w:ascii="맑은 고딕" w:eastAsia="맑은 고딕" w:hAnsi="맑은 고딕" w:cs="Times New Roman"/>
          <w:color w:val="000000" w:themeColor="text1"/>
          <w:sz w:val="22"/>
        </w:rPr>
      </w:pP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인스타그램에</w:t>
      </w:r>
      <w:r w:rsidR="005C430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서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6411E6" w:rsidRPr="009B73BE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6411E6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텐텐 13개째 먹고 있다</w:t>
      </w:r>
      <w:r w:rsidR="006411E6" w:rsidRPr="009B73BE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6411E6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는 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김 선수 </w:t>
      </w:r>
      <w:r w:rsidR="006411E6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글</w:t>
      </w:r>
      <w:r w:rsidR="005C430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을 찾아낸 </w:t>
      </w:r>
      <w:r w:rsidR="00E8063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네티즌들이 4년전 소치올림픽 당시와 비교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하며 </w:t>
      </w:r>
      <w:r w:rsidR="00E80630" w:rsidRPr="009B73BE">
        <w:rPr>
          <w:rFonts w:ascii="맑은 고딕" w:eastAsia="맑은 고딕" w:hAnsi="맑은 고딕" w:cs="Times New Roman"/>
          <w:color w:val="000000" w:themeColor="text1"/>
          <w:sz w:val="22"/>
        </w:rPr>
        <w:t>“</w:t>
      </w:r>
      <w:r w:rsidR="00232C33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그래서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  <w:r w:rsidR="00E8063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김 선수 훌쩍 큰 것 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아니냐</w:t>
      </w:r>
      <w:r w:rsidR="00E80630" w:rsidRPr="009B73BE">
        <w:rPr>
          <w:rFonts w:ascii="맑은 고딕" w:eastAsia="맑은 고딕" w:hAnsi="맑은 고딕" w:cs="Times New Roman"/>
          <w:color w:val="000000" w:themeColor="text1"/>
          <w:sz w:val="22"/>
        </w:rPr>
        <w:t>”</w:t>
      </w:r>
      <w:r w:rsidR="00E8063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는 익살스런 분석을 내놓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아 큰 </w:t>
      </w:r>
      <w:r w:rsidR="00E8063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화제</w:t>
      </w:r>
      <w:r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>가 됐다.</w:t>
      </w:r>
      <w:r w:rsidR="00E80630" w:rsidRPr="009B73BE">
        <w:rPr>
          <w:rFonts w:ascii="맑은 고딕" w:eastAsia="맑은 고딕" w:hAnsi="맑은 고딕" w:cs="Times New Roman" w:hint="eastAsia"/>
          <w:color w:val="000000" w:themeColor="text1"/>
          <w:sz w:val="22"/>
        </w:rPr>
        <w:t xml:space="preserve"> </w:t>
      </w:r>
    </w:p>
    <w:p w:rsidR="00E80630" w:rsidRDefault="00E8063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411E6" w:rsidRDefault="00E80630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또 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평창 올림픽 이후 열린 </w:t>
      </w:r>
      <w:r>
        <w:rPr>
          <w:rFonts w:ascii="맑은 고딕" w:eastAsia="맑은 고딕" w:hAnsi="맑은 고딕" w:cs="Times New Roman" w:hint="eastAsia"/>
          <w:sz w:val="22"/>
        </w:rPr>
        <w:t>한 환영 행사에서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 열성 팬</w:t>
      </w:r>
      <w:r>
        <w:rPr>
          <w:rFonts w:ascii="맑은 고딕" w:eastAsia="맑은 고딕" w:hAnsi="맑은 고딕" w:cs="Times New Roman" w:hint="eastAsia"/>
          <w:sz w:val="22"/>
        </w:rPr>
        <w:t xml:space="preserve">이 선물한 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텐텐을 </w:t>
      </w:r>
      <w:r>
        <w:rPr>
          <w:rFonts w:ascii="맑은 고딕" w:eastAsia="맑은 고딕" w:hAnsi="맑은 고딕" w:cs="Times New Roman" w:hint="eastAsia"/>
          <w:sz w:val="22"/>
        </w:rPr>
        <w:t xml:space="preserve">받고 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기뻐하는 </w:t>
      </w:r>
      <w:r>
        <w:rPr>
          <w:rFonts w:ascii="맑은 고딕" w:eastAsia="맑은 고딕" w:hAnsi="맑은 고딕" w:cs="Times New Roman" w:hint="eastAsia"/>
          <w:sz w:val="22"/>
        </w:rPr>
        <w:t xml:space="preserve">김 선수 사진이 화제가 되면서 </w:t>
      </w:r>
      <w:r w:rsidR="006411E6">
        <w:rPr>
          <w:rFonts w:ascii="맑은 고딕" w:eastAsia="맑은 고딕" w:hAnsi="맑은 고딕" w:cs="Times New Roman" w:hint="eastAsia"/>
          <w:sz w:val="22"/>
        </w:rPr>
        <w:t>텐텐에 대한 관심도가 급증하기도 했다.</w:t>
      </w:r>
      <w:r w:rsidR="00213E8A">
        <w:rPr>
          <w:rFonts w:ascii="맑은 고딕" w:eastAsia="맑은 고딕" w:hAnsi="맑은 고딕" w:cs="Times New Roman"/>
          <w:sz w:val="22"/>
        </w:rPr>
        <w:t xml:space="preserve"> </w:t>
      </w:r>
    </w:p>
    <w:p w:rsidR="006411E6" w:rsidRPr="002B178A" w:rsidRDefault="006411E6" w:rsidP="003B7DC5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</w:p>
    <w:p w:rsidR="002B178A" w:rsidRDefault="006411E6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</w:t>
      </w:r>
      <w:r w:rsidR="004A1B21">
        <w:rPr>
          <w:rFonts w:ascii="맑은 고딕" w:eastAsia="맑은 고딕" w:hAnsi="맑은 고딕" w:cs="Times New Roman" w:hint="eastAsia"/>
          <w:sz w:val="22"/>
        </w:rPr>
        <w:t xml:space="preserve">관계자는 </w:t>
      </w:r>
      <w:r>
        <w:rPr>
          <w:rFonts w:ascii="맑은 고딕" w:eastAsia="맑은 고딕" w:hAnsi="맑은 고딕" w:cs="Times New Roman"/>
          <w:sz w:val="22"/>
        </w:rPr>
        <w:t>“</w:t>
      </w:r>
      <w:r w:rsidR="00E80630">
        <w:rPr>
          <w:rFonts w:ascii="맑은 고딕" w:eastAsia="맑은 고딕" w:hAnsi="맑은 고딕" w:cs="Times New Roman" w:hint="eastAsia"/>
          <w:sz w:val="22"/>
        </w:rPr>
        <w:t xml:space="preserve">지난 </w:t>
      </w:r>
      <w:r>
        <w:rPr>
          <w:rFonts w:ascii="맑은 고딕" w:eastAsia="맑은 고딕" w:hAnsi="맑은 고딕" w:cs="Times New Roman" w:hint="eastAsia"/>
          <w:sz w:val="22"/>
        </w:rPr>
        <w:t>27년간 사랑받은 텐텐을 금메달리스트인 김아랑 선수</w:t>
      </w:r>
      <w:r w:rsidR="002B178A">
        <w:rPr>
          <w:rFonts w:ascii="맑은 고딕" w:eastAsia="맑은 고딕" w:hAnsi="맑은 고딕" w:cs="Times New Roman" w:hint="eastAsia"/>
          <w:sz w:val="22"/>
        </w:rPr>
        <w:t>도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B178A">
        <w:rPr>
          <w:rFonts w:ascii="맑은 고딕" w:eastAsia="맑은 고딕" w:hAnsi="맑은 고딕" w:cs="Times New Roman" w:hint="eastAsia"/>
          <w:sz w:val="22"/>
        </w:rPr>
        <w:t>애용</w:t>
      </w:r>
    </w:p>
    <w:p w:rsidR="003B7DC5" w:rsidRDefault="002B178A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했</w:t>
      </w:r>
      <w:r w:rsidR="006411E6">
        <w:rPr>
          <w:rFonts w:ascii="맑은 고딕" w:eastAsia="맑은 고딕" w:hAnsi="맑은 고딕" w:cs="Times New Roman" w:hint="eastAsia"/>
          <w:sz w:val="22"/>
        </w:rPr>
        <w:t>다는데 대해 감사한 마음</w:t>
      </w:r>
      <w:r w:rsidR="006411E6">
        <w:rPr>
          <w:rFonts w:ascii="맑은 고딕" w:eastAsia="맑은 고딕" w:hAnsi="맑은 고딕" w:cs="Times New Roman"/>
          <w:sz w:val="22"/>
        </w:rPr>
        <w:t>”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이라며 </w:t>
      </w:r>
      <w:r w:rsidR="006411E6">
        <w:rPr>
          <w:rFonts w:ascii="맑은 고딕" w:eastAsia="맑은 고딕" w:hAnsi="맑은 고딕" w:cs="Times New Roman"/>
          <w:sz w:val="22"/>
        </w:rPr>
        <w:t>“</w:t>
      </w:r>
      <w:r w:rsidR="006411E6">
        <w:rPr>
          <w:rFonts w:ascii="맑은 고딕" w:eastAsia="맑은 고딕" w:hAnsi="맑은 고딕" w:cs="Times New Roman" w:hint="eastAsia"/>
          <w:sz w:val="22"/>
        </w:rPr>
        <w:t xml:space="preserve">김 선수의 밝고 활기찬 성격과 건강한 에너지가 </w:t>
      </w:r>
    </w:p>
    <w:p w:rsidR="006411E6" w:rsidRDefault="002B178A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텐</w:t>
      </w:r>
      <w:r w:rsidR="006411E6">
        <w:rPr>
          <w:rFonts w:ascii="맑은 고딕" w:eastAsia="맑은 고딕" w:hAnsi="맑은 고딕" w:cs="Times New Roman" w:hint="eastAsia"/>
          <w:sz w:val="22"/>
        </w:rPr>
        <w:t>텐</w:t>
      </w:r>
      <w:r w:rsidR="00E80630">
        <w:rPr>
          <w:rFonts w:ascii="맑은 고딕" w:eastAsia="맑은 고딕" w:hAnsi="맑은 고딕" w:cs="Times New Roman" w:hint="eastAsia"/>
          <w:sz w:val="22"/>
        </w:rPr>
        <w:t xml:space="preserve">의 </w:t>
      </w:r>
      <w:r w:rsidR="006411E6">
        <w:rPr>
          <w:rFonts w:ascii="맑은 고딕" w:eastAsia="맑은 고딕" w:hAnsi="맑은 고딕" w:cs="Times New Roman" w:hint="eastAsia"/>
          <w:sz w:val="22"/>
        </w:rPr>
        <w:t>브랜드 파워를 높</w:t>
      </w:r>
      <w:r w:rsidR="004A1B21">
        <w:rPr>
          <w:rFonts w:ascii="맑은 고딕" w:eastAsia="맑은 고딕" w:hAnsi="맑은 고딕" w:cs="Times New Roman" w:hint="eastAsia"/>
          <w:sz w:val="22"/>
        </w:rPr>
        <w:t>일 수 있는 계기가 될 것으로 기대한다</w:t>
      </w:r>
      <w:r w:rsidR="00E80630">
        <w:rPr>
          <w:rFonts w:ascii="맑은 고딕" w:eastAsia="맑은 고딕" w:hAnsi="맑은 고딕" w:cs="Times New Roman"/>
          <w:sz w:val="22"/>
        </w:rPr>
        <w:t>”</w:t>
      </w:r>
      <w:r w:rsidR="00E80630">
        <w:rPr>
          <w:rFonts w:ascii="맑은 고딕" w:eastAsia="맑은 고딕" w:hAnsi="맑은 고딕" w:cs="Times New Roman" w:hint="eastAsia"/>
          <w:sz w:val="22"/>
        </w:rPr>
        <w:t>고 말했다.</w:t>
      </w:r>
    </w:p>
    <w:p w:rsidR="009F7FF0" w:rsidRDefault="009F7FF0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bookmarkStart w:id="0" w:name="_GoBack"/>
      <w:bookmarkEnd w:id="0"/>
    </w:p>
    <w:p w:rsidR="004D538C" w:rsidRDefault="009F7FF0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한미약품은 오는 </w:t>
      </w:r>
      <w:r w:rsidR="004D538C">
        <w:rPr>
          <w:rFonts w:ascii="맑은 고딕" w:eastAsia="맑은 고딕" w:hAnsi="맑은 고딕" w:cs="Times New Roman" w:hint="eastAsia"/>
          <w:sz w:val="22"/>
        </w:rPr>
        <w:t>4월</w:t>
      </w:r>
      <w:r>
        <w:rPr>
          <w:rFonts w:ascii="맑은 고딕" w:eastAsia="맑은 고딕" w:hAnsi="맑은 고딕" w:cs="Times New Roman" w:hint="eastAsia"/>
          <w:sz w:val="22"/>
        </w:rPr>
        <w:t xml:space="preserve"> 김 선수</w:t>
      </w:r>
      <w:r w:rsidR="004D538C">
        <w:rPr>
          <w:rFonts w:ascii="맑은 고딕" w:eastAsia="맑은 고딕" w:hAnsi="맑은 고딕" w:cs="Times New Roman" w:hint="eastAsia"/>
          <w:sz w:val="22"/>
        </w:rPr>
        <w:t xml:space="preserve">의 </w:t>
      </w:r>
      <w:r>
        <w:rPr>
          <w:rFonts w:ascii="맑은 고딕" w:eastAsia="맑은 고딕" w:hAnsi="맑은 고딕" w:cs="Times New Roman" w:hint="eastAsia"/>
          <w:sz w:val="22"/>
        </w:rPr>
        <w:t>모습이 담긴 광고</w:t>
      </w:r>
      <w:r w:rsidR="004D538C">
        <w:rPr>
          <w:rFonts w:ascii="맑은 고딕" w:eastAsia="맑은 고딕" w:hAnsi="맑은 고딕" w:cs="Times New Roman" w:hint="eastAsia"/>
          <w:sz w:val="22"/>
        </w:rPr>
        <w:t>지</w:t>
      </w:r>
      <w:r>
        <w:rPr>
          <w:rFonts w:ascii="맑은 고딕" w:eastAsia="맑은 고딕" w:hAnsi="맑은 고딕" w:cs="Times New Roman" w:hint="eastAsia"/>
          <w:sz w:val="22"/>
        </w:rPr>
        <w:t xml:space="preserve">를 전국 2만여개 약국에 </w:t>
      </w:r>
      <w:r w:rsidR="004D538C">
        <w:rPr>
          <w:rFonts w:ascii="맑은 고딕" w:eastAsia="맑은 고딕" w:hAnsi="맑은 고딕" w:cs="Times New Roman" w:hint="eastAsia"/>
          <w:sz w:val="22"/>
        </w:rPr>
        <w:t>부착하고,</w:t>
      </w:r>
    </w:p>
    <w:p w:rsidR="004D538C" w:rsidRDefault="004D538C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다양한 방식으로 광고를 확대할 </w:t>
      </w:r>
      <w:r w:rsidR="009F7FF0">
        <w:rPr>
          <w:rFonts w:ascii="맑은 고딕" w:eastAsia="맑은 고딕" w:hAnsi="맑은 고딕" w:cs="Times New Roman" w:hint="eastAsia"/>
          <w:sz w:val="22"/>
        </w:rPr>
        <w:t>계획이다. 눈앤,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F7FF0">
        <w:rPr>
          <w:rFonts w:ascii="맑은 고딕" w:eastAsia="맑은 고딕" w:hAnsi="맑은 고딕" w:cs="Times New Roman" w:hint="eastAsia"/>
          <w:sz w:val="22"/>
        </w:rPr>
        <w:t>케어가글 등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F7FF0">
        <w:rPr>
          <w:rFonts w:ascii="맑은 고딕" w:eastAsia="맑은 고딕" w:hAnsi="맑은 고딕" w:cs="Times New Roman" w:hint="eastAsia"/>
          <w:sz w:val="22"/>
        </w:rPr>
        <w:t>다</w:t>
      </w:r>
      <w:r>
        <w:rPr>
          <w:rFonts w:ascii="맑은 고딕" w:eastAsia="맑은 고딕" w:hAnsi="맑은 고딕" w:cs="Times New Roman" w:hint="eastAsia"/>
          <w:sz w:val="22"/>
        </w:rPr>
        <w:t xml:space="preserve">른 </w:t>
      </w:r>
      <w:r w:rsidR="009F7FF0">
        <w:rPr>
          <w:rFonts w:ascii="맑은 고딕" w:eastAsia="맑은 고딕" w:hAnsi="맑은 고딕" w:cs="Times New Roman" w:hint="eastAsia"/>
          <w:sz w:val="22"/>
        </w:rPr>
        <w:t>제품</w:t>
      </w:r>
      <w:r>
        <w:rPr>
          <w:rFonts w:ascii="맑은 고딕" w:eastAsia="맑은 고딕" w:hAnsi="맑은 고딕" w:cs="Times New Roman" w:hint="eastAsia"/>
          <w:sz w:val="22"/>
        </w:rPr>
        <w:t>들</w:t>
      </w:r>
      <w:r w:rsidR="009F7FF0">
        <w:rPr>
          <w:rFonts w:ascii="맑은 고딕" w:eastAsia="맑은 고딕" w:hAnsi="맑은 고딕" w:cs="Times New Roman" w:hint="eastAsia"/>
          <w:sz w:val="22"/>
        </w:rPr>
        <w:t>에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B178A">
        <w:rPr>
          <w:rFonts w:ascii="맑은 고딕" w:eastAsia="맑은 고딕" w:hAnsi="맑은 고딕" w:cs="Times New Roman" w:hint="eastAsia"/>
          <w:sz w:val="22"/>
        </w:rPr>
        <w:t>김 선수를</w:t>
      </w:r>
    </w:p>
    <w:p w:rsidR="009F7FF0" w:rsidRPr="006411E6" w:rsidRDefault="009F7FF0" w:rsidP="00AD40E8">
      <w:pPr>
        <w:spacing w:after="0" w:line="192" w:lineRule="auto"/>
        <w:ind w:left="220" w:hangingChars="100" w:hanging="220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모델로 등장</w:t>
      </w:r>
      <w:r w:rsidR="002B178A">
        <w:rPr>
          <w:rFonts w:ascii="맑은 고딕" w:eastAsia="맑은 고딕" w:hAnsi="맑은 고딕" w:cs="Times New Roman" w:hint="eastAsia"/>
          <w:sz w:val="22"/>
        </w:rPr>
        <w:t>시</w:t>
      </w:r>
      <w:r w:rsidR="004D538C">
        <w:rPr>
          <w:rFonts w:ascii="맑은 고딕" w:eastAsia="맑은 고딕" w:hAnsi="맑은 고딕" w:cs="Times New Roman" w:hint="eastAsia"/>
          <w:sz w:val="22"/>
        </w:rPr>
        <w:t>키는 방안도 검토</w:t>
      </w:r>
      <w:r w:rsidR="00B0153F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D538C">
        <w:rPr>
          <w:rFonts w:ascii="맑은 고딕" w:eastAsia="맑은 고딕" w:hAnsi="맑은 고딕" w:cs="Times New Roman" w:hint="eastAsia"/>
          <w:sz w:val="22"/>
        </w:rPr>
        <w:t>중이다.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</w:p>
    <w:p w:rsidR="006411E6" w:rsidRPr="002B178A" w:rsidRDefault="006411E6" w:rsidP="00AD40E8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60665" w:rsidRPr="003C2F76" w:rsidRDefault="00560665" w:rsidP="009B73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C2F76">
        <w:rPr>
          <w:rFonts w:ascii="맑은 고딕" w:eastAsia="맑은 고딕" w:hAnsi="맑은 고딕" w:cs="Times New Roman"/>
          <w:sz w:val="22"/>
        </w:rPr>
        <w:t xml:space="preserve">‘텐텐츄정’은 어린이 성장에 </w:t>
      </w:r>
      <w:r w:rsidR="00B0153F">
        <w:rPr>
          <w:rFonts w:ascii="맑은 고딕" w:eastAsia="맑은 고딕" w:hAnsi="맑은 고딕" w:cs="Times New Roman" w:hint="eastAsia"/>
          <w:sz w:val="22"/>
        </w:rPr>
        <w:t>필요한</w:t>
      </w:r>
      <w:r w:rsidRPr="003C2F76">
        <w:rPr>
          <w:rFonts w:ascii="맑은 고딕" w:eastAsia="맑은 고딕" w:hAnsi="맑은 고딕" w:cs="Times New Roman"/>
          <w:sz w:val="22"/>
        </w:rPr>
        <w:t xml:space="preserve"> 비타민(A, B1, B2, B6, C, D, E)과 칼슘, 마그네슘이 함유돼 뼈와 치아 발육에 도움을 주는 종합영양제다.</w:t>
      </w:r>
      <w:r w:rsidR="001767A5">
        <w:rPr>
          <w:rFonts w:ascii="맑은 고딕" w:eastAsia="맑은 고딕" w:hAnsi="맑은 고딕" w:cs="Times New Roman"/>
          <w:sz w:val="22"/>
        </w:rPr>
        <w:t xml:space="preserve"> </w:t>
      </w:r>
    </w:p>
    <w:p w:rsidR="00560665" w:rsidRPr="004D538C" w:rsidRDefault="00560665" w:rsidP="009B73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560665" w:rsidRDefault="00F42331" w:rsidP="009B73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항산화 성분인 </w:t>
      </w:r>
      <w:r w:rsidR="00560665" w:rsidRPr="003C2F76">
        <w:rPr>
          <w:rFonts w:ascii="맑은 고딕" w:eastAsia="맑은 고딕" w:hAnsi="맑은 고딕" w:cs="Times New Roman"/>
          <w:sz w:val="22"/>
        </w:rPr>
        <w:t>코엔자임 Q10</w:t>
      </w:r>
      <w:r>
        <w:rPr>
          <w:rFonts w:ascii="맑은 고딕" w:eastAsia="맑은 고딕" w:hAnsi="맑은 고딕" w:cs="Times New Roman" w:hint="eastAsia"/>
          <w:sz w:val="22"/>
        </w:rPr>
        <w:t>을 어린이 영양제에 접목시킨 제품으로</w:t>
      </w:r>
      <w:r w:rsidR="00FB7968">
        <w:rPr>
          <w:rFonts w:ascii="맑은 고딕" w:eastAsia="맑은 고딕" w:hAnsi="맑은 고딕" w:cs="Times New Roman"/>
          <w:sz w:val="22"/>
        </w:rPr>
        <w:t xml:space="preserve"> </w:t>
      </w:r>
      <w:r w:rsidR="00560665" w:rsidRPr="003C2F76">
        <w:rPr>
          <w:rFonts w:ascii="맑은 고딕" w:eastAsia="맑은 고딕" w:hAnsi="맑은 고딕" w:cs="Times New Roman"/>
          <w:sz w:val="22"/>
        </w:rPr>
        <w:t>체내 에너지 생산 촉진</w:t>
      </w:r>
      <w:r w:rsidR="002B178A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B0153F">
        <w:rPr>
          <w:rFonts w:ascii="맑은 고딕" w:eastAsia="맑은 고딕" w:hAnsi="맑은 고딕" w:cs="Times New Roman"/>
          <w:sz w:val="22"/>
        </w:rPr>
        <w:t>작용</w:t>
      </w:r>
      <w:r w:rsidR="00B0153F">
        <w:rPr>
          <w:rFonts w:ascii="맑은 고딕" w:eastAsia="맑은 고딕" w:hAnsi="맑은 고딕" w:cs="Times New Roman" w:hint="eastAsia"/>
          <w:sz w:val="22"/>
        </w:rPr>
        <w:t xml:space="preserve">을 </w:t>
      </w:r>
      <w:r w:rsidR="00B0153F">
        <w:rPr>
          <w:rFonts w:ascii="맑은 고딕" w:eastAsia="맑은 고딕" w:hAnsi="맑은 고딕" w:cs="Times New Roman"/>
          <w:sz w:val="22"/>
        </w:rPr>
        <w:t>도</w:t>
      </w:r>
      <w:r w:rsidR="00B0153F">
        <w:rPr>
          <w:rFonts w:ascii="맑은 고딕" w:eastAsia="맑은 고딕" w:hAnsi="맑은 고딕" w:cs="Times New Roman" w:hint="eastAsia"/>
          <w:sz w:val="22"/>
        </w:rPr>
        <w:t>와</w:t>
      </w:r>
      <w:r w:rsidR="00560665" w:rsidRPr="003C2F76">
        <w:rPr>
          <w:rFonts w:ascii="맑은 고딕" w:eastAsia="맑은 고딕" w:hAnsi="맑은 고딕" w:cs="Times New Roman"/>
          <w:sz w:val="22"/>
        </w:rPr>
        <w:t>주며, 병중-병후 체력 저하</w:t>
      </w:r>
      <w:r w:rsidR="004D538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60665" w:rsidRPr="003C2F76">
        <w:rPr>
          <w:rFonts w:ascii="맑은 고딕" w:eastAsia="맑은 고딕" w:hAnsi="맑은 고딕" w:cs="Times New Roman"/>
          <w:sz w:val="22"/>
        </w:rPr>
        <w:t>시</w:t>
      </w:r>
      <w:r w:rsidR="002B178A">
        <w:rPr>
          <w:rFonts w:ascii="맑은 고딕" w:eastAsia="맑은 고딕" w:hAnsi="맑은 고딕" w:cs="Times New Roman" w:hint="eastAsia"/>
          <w:sz w:val="22"/>
        </w:rPr>
        <w:t xml:space="preserve"> 및 </w:t>
      </w:r>
      <w:r w:rsidR="00560665" w:rsidRPr="003C2F76">
        <w:rPr>
          <w:rFonts w:ascii="맑은 고딕" w:eastAsia="맑은 고딕" w:hAnsi="맑은 고딕" w:cs="Times New Roman"/>
          <w:sz w:val="22"/>
        </w:rPr>
        <w:t>육체피로</w:t>
      </w:r>
      <w:r w:rsidR="002B178A">
        <w:rPr>
          <w:rFonts w:ascii="맑은 고딕" w:eastAsia="맑은 고딕" w:hAnsi="맑은 고딕" w:cs="Times New Roman" w:hint="eastAsia"/>
          <w:sz w:val="22"/>
        </w:rPr>
        <w:t>시</w:t>
      </w:r>
      <w:r w:rsidR="00560665">
        <w:rPr>
          <w:rFonts w:ascii="맑은 고딕" w:eastAsia="맑은 고딕" w:hAnsi="맑은 고딕" w:cs="Times New Roman" w:hint="eastAsia"/>
          <w:sz w:val="22"/>
        </w:rPr>
        <w:t>·</w:t>
      </w:r>
      <w:r w:rsidR="00560665" w:rsidRPr="003C2F76">
        <w:rPr>
          <w:rFonts w:ascii="맑은 고딕" w:eastAsia="맑은 고딕" w:hAnsi="맑은 고딕" w:cs="Times New Roman"/>
          <w:sz w:val="22"/>
        </w:rPr>
        <w:t>수유기</w:t>
      </w:r>
      <w:r w:rsidR="00560665">
        <w:rPr>
          <w:rFonts w:ascii="맑은 고딕" w:eastAsia="맑은 고딕" w:hAnsi="맑은 고딕" w:cs="Times New Roman" w:hint="eastAsia"/>
          <w:sz w:val="22"/>
        </w:rPr>
        <w:t>·</w:t>
      </w:r>
      <w:r w:rsidR="00560665" w:rsidRPr="003C2F76">
        <w:rPr>
          <w:rFonts w:ascii="맑은 고딕" w:eastAsia="맑은 고딕" w:hAnsi="맑은 고딕" w:cs="Times New Roman"/>
          <w:sz w:val="22"/>
        </w:rPr>
        <w:t>노년기에도 복용 가능하다</w:t>
      </w:r>
      <w:r w:rsidR="00560665">
        <w:rPr>
          <w:rFonts w:ascii="맑은 고딕" w:eastAsia="맑은 고딕" w:hAnsi="맑은 고딕" w:cs="Times New Roman"/>
          <w:sz w:val="22"/>
        </w:rPr>
        <w:t>. 딸기</w:t>
      </w:r>
      <w:r w:rsidR="00DF1CF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60665">
        <w:rPr>
          <w:rFonts w:ascii="맑은 고딕" w:eastAsia="맑은 고딕" w:hAnsi="맑은 고딕" w:cs="Times New Roman" w:hint="eastAsia"/>
          <w:sz w:val="22"/>
        </w:rPr>
        <w:t>맛</w:t>
      </w:r>
      <w:r w:rsidR="002B178A">
        <w:rPr>
          <w:rFonts w:ascii="맑은 고딕" w:eastAsia="맑은 고딕" w:hAnsi="맑은 고딕" w:cs="Times New Roman" w:hint="eastAsia"/>
          <w:sz w:val="22"/>
        </w:rPr>
        <w:t xml:space="preserve">이 나 </w:t>
      </w:r>
      <w:r w:rsidR="00E421A9">
        <w:rPr>
          <w:rFonts w:ascii="맑은 고딕" w:eastAsia="맑은 고딕" w:hAnsi="맑은 고딕" w:cs="Times New Roman" w:hint="eastAsia"/>
          <w:sz w:val="22"/>
        </w:rPr>
        <w:t xml:space="preserve">약 먹기를 꺼려하는 </w:t>
      </w:r>
      <w:r w:rsidR="004E3C96">
        <w:rPr>
          <w:rFonts w:ascii="맑은 고딕" w:eastAsia="맑은 고딕" w:hAnsi="맑은 고딕" w:cs="Times New Roman"/>
          <w:sz w:val="22"/>
        </w:rPr>
        <w:t>어린</w:t>
      </w:r>
      <w:r w:rsidR="00560665" w:rsidRPr="003C2F76">
        <w:rPr>
          <w:rFonts w:ascii="맑은 고딕" w:eastAsia="맑은 고딕" w:hAnsi="맑은 고딕" w:cs="Times New Roman"/>
          <w:sz w:val="22"/>
        </w:rPr>
        <w:t>이</w:t>
      </w:r>
      <w:r w:rsidR="00E421A9">
        <w:rPr>
          <w:rFonts w:ascii="맑은 고딕" w:eastAsia="맑은 고딕" w:hAnsi="맑은 고딕" w:cs="Times New Roman" w:hint="eastAsia"/>
          <w:sz w:val="22"/>
        </w:rPr>
        <w:t>들도 쉽게 복용할 수 있다.</w:t>
      </w:r>
      <w:r w:rsidR="00E421A9">
        <w:rPr>
          <w:rFonts w:ascii="맑은 고딕" w:eastAsia="맑은 고딕" w:hAnsi="맑은 고딕" w:cs="Times New Roman"/>
          <w:sz w:val="22"/>
        </w:rPr>
        <w:t xml:space="preserve"> </w:t>
      </w:r>
    </w:p>
    <w:p w:rsidR="00E421A9" w:rsidRPr="00DF1CF7" w:rsidRDefault="00E421A9" w:rsidP="009B73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4D538C" w:rsidRDefault="003C2F76" w:rsidP="009B73BE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C2F76">
        <w:rPr>
          <w:rFonts w:ascii="맑은 고딕" w:eastAsia="맑은 고딕" w:hAnsi="맑은 고딕" w:cs="Times New Roman" w:hint="eastAsia"/>
          <w:sz w:val="22"/>
        </w:rPr>
        <w:t>텐텐츄정은</w:t>
      </w:r>
      <w:r w:rsidRPr="003C2F76">
        <w:rPr>
          <w:rFonts w:ascii="맑은 고딕" w:eastAsia="맑은 고딕" w:hAnsi="맑은 고딕" w:cs="Times New Roman"/>
          <w:sz w:val="22"/>
        </w:rPr>
        <w:t xml:space="preserve"> </w:t>
      </w:r>
      <w:r w:rsidR="00E421A9">
        <w:rPr>
          <w:rFonts w:ascii="맑은 고딕" w:eastAsia="맑은 고딕" w:hAnsi="맑은 고딕" w:cs="Times New Roman" w:hint="eastAsia"/>
          <w:sz w:val="22"/>
        </w:rPr>
        <w:t>일반의약품으</w:t>
      </w:r>
      <w:r w:rsidR="00E421A9">
        <w:rPr>
          <w:rFonts w:ascii="맑은 고딕" w:eastAsia="맑은 고딕" w:hAnsi="맑은 고딕" w:cs="Times New Roman"/>
          <w:sz w:val="22"/>
        </w:rPr>
        <w:t>로</w:t>
      </w:r>
      <w:r w:rsidR="002B178A">
        <w:rPr>
          <w:rFonts w:ascii="맑은 고딕" w:eastAsia="맑은 고딕" w:hAnsi="맑은 고딕" w:cs="Times New Roman" w:hint="eastAsia"/>
          <w:sz w:val="22"/>
        </w:rPr>
        <w:t>,</w:t>
      </w:r>
      <w:r w:rsidR="00E421A9">
        <w:rPr>
          <w:rFonts w:ascii="맑은 고딕" w:eastAsia="맑은 고딕" w:hAnsi="맑은 고딕" w:cs="Times New Roman" w:hint="eastAsia"/>
          <w:sz w:val="22"/>
        </w:rPr>
        <w:t xml:space="preserve"> 약국 </w:t>
      </w:r>
      <w:r w:rsidRPr="003C2F76">
        <w:rPr>
          <w:rFonts w:ascii="맑은 고딕" w:eastAsia="맑은 고딕" w:hAnsi="맑은 고딕" w:cs="Times New Roman"/>
          <w:sz w:val="22"/>
        </w:rPr>
        <w:t>전문 영업</w:t>
      </w:r>
      <w:r>
        <w:rPr>
          <w:rFonts w:ascii="맑은 고딕" w:eastAsia="맑은 고딕" w:hAnsi="맑은 고딕" w:cs="Times New Roman" w:hint="eastAsia"/>
          <w:sz w:val="22"/>
        </w:rPr>
        <w:t>·</w:t>
      </w:r>
      <w:r w:rsidRPr="003C2F76">
        <w:rPr>
          <w:rFonts w:ascii="맑은 고딕" w:eastAsia="맑은 고딕" w:hAnsi="맑은 고딕" w:cs="Times New Roman"/>
          <w:sz w:val="22"/>
        </w:rPr>
        <w:t xml:space="preserve">마케팅 회사인 온라인팜(한미사이언스 계열사)을 통해 전국 약국에 공급되며, 의약품 유통 이력 추적이 가능한 RFID가 부착돼 소비자들이 안심하고 </w:t>
      </w:r>
      <w:r w:rsidR="004D538C">
        <w:rPr>
          <w:rFonts w:ascii="맑은 고딕" w:eastAsia="맑은 고딕" w:hAnsi="맑은 고딕" w:cs="Times New Roman" w:hint="eastAsia"/>
          <w:sz w:val="22"/>
        </w:rPr>
        <w:t>복</w:t>
      </w:r>
      <w:r w:rsidRPr="003C2F76">
        <w:rPr>
          <w:rFonts w:ascii="맑은 고딕" w:eastAsia="맑은 고딕" w:hAnsi="맑은 고딕" w:cs="Times New Roman"/>
          <w:sz w:val="22"/>
        </w:rPr>
        <w:t>용할 수 있다.</w:t>
      </w:r>
      <w:r w:rsidR="00EC759E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D538C">
        <w:rPr>
          <w:rFonts w:ascii="맑은 고딕" w:eastAsia="맑은 고딕" w:hAnsi="맑은 고딕" w:cs="Times New Roman" w:hint="eastAsia"/>
          <w:sz w:val="22"/>
        </w:rPr>
        <w:t xml:space="preserve">  </w:t>
      </w:r>
    </w:p>
    <w:p w:rsidR="00B0153F" w:rsidRDefault="00B0153F" w:rsidP="003B7DC5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:rsidR="006D08E2" w:rsidRPr="002A6650" w:rsidRDefault="006D08E2" w:rsidP="000A5088">
      <w:pPr>
        <w:spacing w:after="0" w:line="192" w:lineRule="auto"/>
        <w:ind w:firstLineChars="3800" w:firstLine="8360"/>
        <w:rPr>
          <w:rFonts w:ascii="맑은 고딕" w:eastAsia="맑은 고딕" w:hAnsi="맑은 고딕" w:cs="Times New Roman"/>
          <w:sz w:val="22"/>
        </w:rPr>
      </w:pPr>
      <w:r w:rsidRPr="00614F24">
        <w:rPr>
          <w:rFonts w:hint="eastAsia"/>
          <w:b/>
          <w:sz w:val="22"/>
        </w:rPr>
        <w:t>&lt;끝&gt;</w:t>
      </w:r>
    </w:p>
    <w:sectPr w:rsidR="006D08E2" w:rsidRPr="002A6650" w:rsidSect="00E07B87">
      <w:headerReference w:type="default" r:id="rId11"/>
      <w:pgSz w:w="11906" w:h="16838"/>
      <w:pgMar w:top="1530" w:right="1440" w:bottom="1440" w:left="1440" w:header="0" w:footer="10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618" w:rsidRDefault="00B96618" w:rsidP="00E32DD0">
      <w:pPr>
        <w:spacing w:after="0" w:line="240" w:lineRule="auto"/>
      </w:pPr>
      <w:r>
        <w:separator/>
      </w:r>
    </w:p>
  </w:endnote>
  <w:endnote w:type="continuationSeparator" w:id="0">
    <w:p w:rsidR="00B96618" w:rsidRDefault="00B96618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618" w:rsidRDefault="00B96618" w:rsidP="00E32DD0">
      <w:pPr>
        <w:spacing w:after="0" w:line="240" w:lineRule="auto"/>
      </w:pPr>
      <w:r>
        <w:separator/>
      </w:r>
    </w:p>
  </w:footnote>
  <w:footnote w:type="continuationSeparator" w:id="0">
    <w:p w:rsidR="00B96618" w:rsidRDefault="00B96618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270" w:rsidRDefault="00975144" w:rsidP="00E07B87">
    <w:pPr>
      <w:pStyle w:val="a3"/>
      <w:ind w:leftChars="-709" w:left="-1418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-913765</wp:posOffset>
          </wp:positionH>
          <wp:positionV relativeFrom="margin">
            <wp:posOffset>-1058545</wp:posOffset>
          </wp:positionV>
          <wp:extent cx="7595870" cy="1551940"/>
          <wp:effectExtent l="0" t="0" r="5080" b="0"/>
          <wp:wrapSquare wrapText="bothSides"/>
          <wp:docPr id="2" name="그림 2" descr="C:\Users\admin\Desktop\홍보팀상단바7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홍보팀상단바77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D0"/>
    <w:rsid w:val="00005C50"/>
    <w:rsid w:val="00006F3F"/>
    <w:rsid w:val="00016418"/>
    <w:rsid w:val="00027FB4"/>
    <w:rsid w:val="00046DE9"/>
    <w:rsid w:val="0007429B"/>
    <w:rsid w:val="000A0184"/>
    <w:rsid w:val="000A5088"/>
    <w:rsid w:val="000A756C"/>
    <w:rsid w:val="000B1DB4"/>
    <w:rsid w:val="000B3D72"/>
    <w:rsid w:val="000D2DB6"/>
    <w:rsid w:val="000D7AAF"/>
    <w:rsid w:val="000E3804"/>
    <w:rsid w:val="000F7107"/>
    <w:rsid w:val="00103694"/>
    <w:rsid w:val="0011699F"/>
    <w:rsid w:val="00131972"/>
    <w:rsid w:val="001417F7"/>
    <w:rsid w:val="00147F4A"/>
    <w:rsid w:val="00157B66"/>
    <w:rsid w:val="001673B2"/>
    <w:rsid w:val="001767A5"/>
    <w:rsid w:val="00176E3E"/>
    <w:rsid w:val="001818B9"/>
    <w:rsid w:val="00187187"/>
    <w:rsid w:val="00192E1C"/>
    <w:rsid w:val="00194E7B"/>
    <w:rsid w:val="00197989"/>
    <w:rsid w:val="00197BEC"/>
    <w:rsid w:val="001B618E"/>
    <w:rsid w:val="001C549A"/>
    <w:rsid w:val="001C78E5"/>
    <w:rsid w:val="001C7D4E"/>
    <w:rsid w:val="001D71F7"/>
    <w:rsid w:val="001E6C96"/>
    <w:rsid w:val="001F1BA3"/>
    <w:rsid w:val="001F2734"/>
    <w:rsid w:val="001F3E27"/>
    <w:rsid w:val="001F7F9B"/>
    <w:rsid w:val="00210453"/>
    <w:rsid w:val="0021072E"/>
    <w:rsid w:val="00211FA8"/>
    <w:rsid w:val="00212685"/>
    <w:rsid w:val="00213E8A"/>
    <w:rsid w:val="00215306"/>
    <w:rsid w:val="0022112C"/>
    <w:rsid w:val="00223179"/>
    <w:rsid w:val="00227D40"/>
    <w:rsid w:val="002315B7"/>
    <w:rsid w:val="00231A0B"/>
    <w:rsid w:val="00232C33"/>
    <w:rsid w:val="002361DA"/>
    <w:rsid w:val="00253090"/>
    <w:rsid w:val="00260992"/>
    <w:rsid w:val="00265E08"/>
    <w:rsid w:val="00287A44"/>
    <w:rsid w:val="002A35C3"/>
    <w:rsid w:val="002A6650"/>
    <w:rsid w:val="002B178A"/>
    <w:rsid w:val="002B1DEF"/>
    <w:rsid w:val="002C0F23"/>
    <w:rsid w:val="002C445C"/>
    <w:rsid w:val="002D0943"/>
    <w:rsid w:val="002D4D8F"/>
    <w:rsid w:val="002E33FC"/>
    <w:rsid w:val="002E4A32"/>
    <w:rsid w:val="002F7B00"/>
    <w:rsid w:val="00307023"/>
    <w:rsid w:val="003176BD"/>
    <w:rsid w:val="003205E9"/>
    <w:rsid w:val="003240B2"/>
    <w:rsid w:val="003439EC"/>
    <w:rsid w:val="0034442E"/>
    <w:rsid w:val="0034457F"/>
    <w:rsid w:val="00347C86"/>
    <w:rsid w:val="003573CD"/>
    <w:rsid w:val="00383270"/>
    <w:rsid w:val="00384102"/>
    <w:rsid w:val="00384AD3"/>
    <w:rsid w:val="00384E47"/>
    <w:rsid w:val="003972E9"/>
    <w:rsid w:val="003A5365"/>
    <w:rsid w:val="003B7DC5"/>
    <w:rsid w:val="003C2F76"/>
    <w:rsid w:val="003C3F13"/>
    <w:rsid w:val="003C44A1"/>
    <w:rsid w:val="003C5946"/>
    <w:rsid w:val="003D006A"/>
    <w:rsid w:val="003D28C9"/>
    <w:rsid w:val="003D3A36"/>
    <w:rsid w:val="003E39C1"/>
    <w:rsid w:val="00400AD3"/>
    <w:rsid w:val="00411A1E"/>
    <w:rsid w:val="004220D0"/>
    <w:rsid w:val="00427B5E"/>
    <w:rsid w:val="00436280"/>
    <w:rsid w:val="004365C9"/>
    <w:rsid w:val="004409FE"/>
    <w:rsid w:val="0044420E"/>
    <w:rsid w:val="0044725B"/>
    <w:rsid w:val="00452D9A"/>
    <w:rsid w:val="00453EFA"/>
    <w:rsid w:val="00455FD4"/>
    <w:rsid w:val="00464F52"/>
    <w:rsid w:val="00481443"/>
    <w:rsid w:val="004A1B21"/>
    <w:rsid w:val="004A483F"/>
    <w:rsid w:val="004B374D"/>
    <w:rsid w:val="004C6E0A"/>
    <w:rsid w:val="004D538C"/>
    <w:rsid w:val="004E2287"/>
    <w:rsid w:val="004E2398"/>
    <w:rsid w:val="004E3C96"/>
    <w:rsid w:val="004E4B7A"/>
    <w:rsid w:val="004F5925"/>
    <w:rsid w:val="005060D9"/>
    <w:rsid w:val="0051094A"/>
    <w:rsid w:val="00521A0B"/>
    <w:rsid w:val="0052738E"/>
    <w:rsid w:val="005378B8"/>
    <w:rsid w:val="00537C97"/>
    <w:rsid w:val="00540605"/>
    <w:rsid w:val="00540ADC"/>
    <w:rsid w:val="00546339"/>
    <w:rsid w:val="00551A48"/>
    <w:rsid w:val="00560665"/>
    <w:rsid w:val="00567C6B"/>
    <w:rsid w:val="005717F0"/>
    <w:rsid w:val="00573866"/>
    <w:rsid w:val="00574BA9"/>
    <w:rsid w:val="005756EB"/>
    <w:rsid w:val="0058783E"/>
    <w:rsid w:val="005C4300"/>
    <w:rsid w:val="005D4270"/>
    <w:rsid w:val="005D4B14"/>
    <w:rsid w:val="005E53FE"/>
    <w:rsid w:val="005E60CF"/>
    <w:rsid w:val="005E7FAA"/>
    <w:rsid w:val="005F3823"/>
    <w:rsid w:val="0060337F"/>
    <w:rsid w:val="00614882"/>
    <w:rsid w:val="00614B32"/>
    <w:rsid w:val="00620758"/>
    <w:rsid w:val="006254C3"/>
    <w:rsid w:val="00627AEF"/>
    <w:rsid w:val="006411E6"/>
    <w:rsid w:val="006418CF"/>
    <w:rsid w:val="00641B99"/>
    <w:rsid w:val="00641FA5"/>
    <w:rsid w:val="00646B29"/>
    <w:rsid w:val="006544F8"/>
    <w:rsid w:val="00664A09"/>
    <w:rsid w:val="00670EA7"/>
    <w:rsid w:val="00672B35"/>
    <w:rsid w:val="00674E22"/>
    <w:rsid w:val="00675567"/>
    <w:rsid w:val="00675B1A"/>
    <w:rsid w:val="006804E9"/>
    <w:rsid w:val="00683383"/>
    <w:rsid w:val="0068592E"/>
    <w:rsid w:val="00690289"/>
    <w:rsid w:val="00691624"/>
    <w:rsid w:val="00692174"/>
    <w:rsid w:val="00695BC0"/>
    <w:rsid w:val="006B1907"/>
    <w:rsid w:val="006D08E2"/>
    <w:rsid w:val="006D26F8"/>
    <w:rsid w:val="006E3E45"/>
    <w:rsid w:val="006E4504"/>
    <w:rsid w:val="006E6D5D"/>
    <w:rsid w:val="006F67B8"/>
    <w:rsid w:val="007033E5"/>
    <w:rsid w:val="00705926"/>
    <w:rsid w:val="007337BD"/>
    <w:rsid w:val="00735CF7"/>
    <w:rsid w:val="00735FF7"/>
    <w:rsid w:val="0073753B"/>
    <w:rsid w:val="00740B4B"/>
    <w:rsid w:val="00756D03"/>
    <w:rsid w:val="00760DFD"/>
    <w:rsid w:val="00763127"/>
    <w:rsid w:val="0076389C"/>
    <w:rsid w:val="00773D54"/>
    <w:rsid w:val="00781BE5"/>
    <w:rsid w:val="00783153"/>
    <w:rsid w:val="007A055A"/>
    <w:rsid w:val="007A482E"/>
    <w:rsid w:val="007B21D9"/>
    <w:rsid w:val="007D328F"/>
    <w:rsid w:val="007D4063"/>
    <w:rsid w:val="007D6633"/>
    <w:rsid w:val="007E6FFB"/>
    <w:rsid w:val="00804A0D"/>
    <w:rsid w:val="00804CD0"/>
    <w:rsid w:val="00805CDF"/>
    <w:rsid w:val="008202C8"/>
    <w:rsid w:val="00820358"/>
    <w:rsid w:val="0082725A"/>
    <w:rsid w:val="0082739E"/>
    <w:rsid w:val="00834DB8"/>
    <w:rsid w:val="00841480"/>
    <w:rsid w:val="008421A3"/>
    <w:rsid w:val="00860055"/>
    <w:rsid w:val="00861D51"/>
    <w:rsid w:val="00871DD8"/>
    <w:rsid w:val="008A12FE"/>
    <w:rsid w:val="008A2388"/>
    <w:rsid w:val="008A64F3"/>
    <w:rsid w:val="008B0EB4"/>
    <w:rsid w:val="008C7836"/>
    <w:rsid w:val="008D237F"/>
    <w:rsid w:val="008D6139"/>
    <w:rsid w:val="008D616C"/>
    <w:rsid w:val="008E45B5"/>
    <w:rsid w:val="008F0AA1"/>
    <w:rsid w:val="008F3440"/>
    <w:rsid w:val="008F638A"/>
    <w:rsid w:val="0090061B"/>
    <w:rsid w:val="00904443"/>
    <w:rsid w:val="0091691A"/>
    <w:rsid w:val="00944F67"/>
    <w:rsid w:val="00974732"/>
    <w:rsid w:val="00975144"/>
    <w:rsid w:val="009777E2"/>
    <w:rsid w:val="00990D43"/>
    <w:rsid w:val="009945C7"/>
    <w:rsid w:val="009A1A30"/>
    <w:rsid w:val="009A1ED3"/>
    <w:rsid w:val="009A5288"/>
    <w:rsid w:val="009A6AA4"/>
    <w:rsid w:val="009B475E"/>
    <w:rsid w:val="009B73BE"/>
    <w:rsid w:val="009B784D"/>
    <w:rsid w:val="009C1D60"/>
    <w:rsid w:val="009C4062"/>
    <w:rsid w:val="009D54FD"/>
    <w:rsid w:val="009D7DB1"/>
    <w:rsid w:val="009F7FF0"/>
    <w:rsid w:val="00A10D98"/>
    <w:rsid w:val="00A10DD7"/>
    <w:rsid w:val="00A162E4"/>
    <w:rsid w:val="00A16561"/>
    <w:rsid w:val="00A27E46"/>
    <w:rsid w:val="00A34C01"/>
    <w:rsid w:val="00A443EB"/>
    <w:rsid w:val="00A46B24"/>
    <w:rsid w:val="00A52E80"/>
    <w:rsid w:val="00A557E4"/>
    <w:rsid w:val="00A733E3"/>
    <w:rsid w:val="00A76D2B"/>
    <w:rsid w:val="00AB2168"/>
    <w:rsid w:val="00AB2589"/>
    <w:rsid w:val="00AB7533"/>
    <w:rsid w:val="00AC73E1"/>
    <w:rsid w:val="00AD0A06"/>
    <w:rsid w:val="00AD40E8"/>
    <w:rsid w:val="00AD649E"/>
    <w:rsid w:val="00AD66FF"/>
    <w:rsid w:val="00B0153F"/>
    <w:rsid w:val="00B15EAF"/>
    <w:rsid w:val="00B16FD6"/>
    <w:rsid w:val="00B25026"/>
    <w:rsid w:val="00B34E1F"/>
    <w:rsid w:val="00B62CD3"/>
    <w:rsid w:val="00B66736"/>
    <w:rsid w:val="00B72C7B"/>
    <w:rsid w:val="00B74220"/>
    <w:rsid w:val="00B9327F"/>
    <w:rsid w:val="00B96618"/>
    <w:rsid w:val="00BA5AA5"/>
    <w:rsid w:val="00BA77BD"/>
    <w:rsid w:val="00BC4C91"/>
    <w:rsid w:val="00BD0E16"/>
    <w:rsid w:val="00BD651E"/>
    <w:rsid w:val="00BE49B7"/>
    <w:rsid w:val="00BE5CF1"/>
    <w:rsid w:val="00C04723"/>
    <w:rsid w:val="00C13304"/>
    <w:rsid w:val="00C23C2A"/>
    <w:rsid w:val="00C34826"/>
    <w:rsid w:val="00C47C46"/>
    <w:rsid w:val="00C6143F"/>
    <w:rsid w:val="00C630A1"/>
    <w:rsid w:val="00C677EA"/>
    <w:rsid w:val="00C70442"/>
    <w:rsid w:val="00C75855"/>
    <w:rsid w:val="00C82A44"/>
    <w:rsid w:val="00C832D0"/>
    <w:rsid w:val="00C95483"/>
    <w:rsid w:val="00C96938"/>
    <w:rsid w:val="00CA143B"/>
    <w:rsid w:val="00CA3960"/>
    <w:rsid w:val="00CA43E3"/>
    <w:rsid w:val="00CA486A"/>
    <w:rsid w:val="00CC3319"/>
    <w:rsid w:val="00CD272B"/>
    <w:rsid w:val="00CE0B0C"/>
    <w:rsid w:val="00D078A4"/>
    <w:rsid w:val="00D106AD"/>
    <w:rsid w:val="00D13E35"/>
    <w:rsid w:val="00D30202"/>
    <w:rsid w:val="00D310DC"/>
    <w:rsid w:val="00D31592"/>
    <w:rsid w:val="00D40E8A"/>
    <w:rsid w:val="00D442DE"/>
    <w:rsid w:val="00D46CB6"/>
    <w:rsid w:val="00D47376"/>
    <w:rsid w:val="00D55E2B"/>
    <w:rsid w:val="00D6067F"/>
    <w:rsid w:val="00D61141"/>
    <w:rsid w:val="00D656E5"/>
    <w:rsid w:val="00D76004"/>
    <w:rsid w:val="00D7654E"/>
    <w:rsid w:val="00D80DDE"/>
    <w:rsid w:val="00D9648D"/>
    <w:rsid w:val="00DA550A"/>
    <w:rsid w:val="00DB748C"/>
    <w:rsid w:val="00DC34ED"/>
    <w:rsid w:val="00DE4311"/>
    <w:rsid w:val="00DF1CF7"/>
    <w:rsid w:val="00DF3C31"/>
    <w:rsid w:val="00DF50ED"/>
    <w:rsid w:val="00E04198"/>
    <w:rsid w:val="00E07B87"/>
    <w:rsid w:val="00E26F44"/>
    <w:rsid w:val="00E32DD0"/>
    <w:rsid w:val="00E421A9"/>
    <w:rsid w:val="00E436FC"/>
    <w:rsid w:val="00E5070C"/>
    <w:rsid w:val="00E651A1"/>
    <w:rsid w:val="00E80630"/>
    <w:rsid w:val="00E834B6"/>
    <w:rsid w:val="00E9352F"/>
    <w:rsid w:val="00E969BA"/>
    <w:rsid w:val="00E9784E"/>
    <w:rsid w:val="00EA7960"/>
    <w:rsid w:val="00EC34EB"/>
    <w:rsid w:val="00EC759E"/>
    <w:rsid w:val="00ED5ED3"/>
    <w:rsid w:val="00EF03BC"/>
    <w:rsid w:val="00EF716D"/>
    <w:rsid w:val="00F02F8F"/>
    <w:rsid w:val="00F045D4"/>
    <w:rsid w:val="00F3307E"/>
    <w:rsid w:val="00F42331"/>
    <w:rsid w:val="00F447F7"/>
    <w:rsid w:val="00F4631B"/>
    <w:rsid w:val="00F61552"/>
    <w:rsid w:val="00F64785"/>
    <w:rsid w:val="00F756CA"/>
    <w:rsid w:val="00F87536"/>
    <w:rsid w:val="00F90BE6"/>
    <w:rsid w:val="00FA3162"/>
    <w:rsid w:val="00FA4568"/>
    <w:rsid w:val="00FA6F6E"/>
    <w:rsid w:val="00FB2229"/>
    <w:rsid w:val="00FB4409"/>
    <w:rsid w:val="00FB7968"/>
    <w:rsid w:val="00FC758B"/>
    <w:rsid w:val="00FD1CFF"/>
    <w:rsid w:val="00FE024B"/>
    <w:rsid w:val="00FE451F"/>
    <w:rsid w:val="00FF01B4"/>
    <w:rsid w:val="00FF0F96"/>
    <w:rsid w:val="00FF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1A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CCB2-6B0E-416D-8D89-09533D035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2018-03-25T22:16:00Z</cp:lastPrinted>
  <dcterms:created xsi:type="dcterms:W3CDTF">2018-03-25T22:23:00Z</dcterms:created>
  <dcterms:modified xsi:type="dcterms:W3CDTF">2018-03-25T22:23:00Z</dcterms:modified>
</cp:coreProperties>
</file>