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8660F2">
            <w:r>
              <w:rPr>
                <w:rFonts w:hint="eastAsia"/>
              </w:rPr>
              <w:t>2017.</w:t>
            </w:r>
            <w:r w:rsidR="002805D8">
              <w:rPr>
                <w:rFonts w:hint="eastAsia"/>
              </w:rPr>
              <w:t>0</w:t>
            </w:r>
            <w:r w:rsidR="008660F2">
              <w:rPr>
                <w:rFonts w:hint="eastAsia"/>
              </w:rPr>
              <w:t>8</w:t>
            </w:r>
            <w:r w:rsidR="00D039C1">
              <w:rPr>
                <w:rFonts w:hint="eastAsia"/>
              </w:rPr>
              <w:t>.</w:t>
            </w:r>
            <w:r w:rsidR="00586068">
              <w:rPr>
                <w:rFonts w:hint="eastAsia"/>
              </w:rPr>
              <w:t>3</w:t>
            </w:r>
            <w:bookmarkStart w:id="0" w:name="_GoBack"/>
            <w:bookmarkEnd w:id="0"/>
            <w:r w:rsidR="008660F2">
              <w:rPr>
                <w:rFonts w:hint="eastAsia"/>
              </w:rPr>
              <w:t>0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8660F2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 xml:space="preserve">416 </w:t>
            </w:r>
          </w:p>
          <w:p w:rsidR="000D7AAF" w:rsidRPr="00B70C5F" w:rsidRDefault="00D108C0" w:rsidP="008660F2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F82603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E16975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7B0F0B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007B1E" w:rsidRPr="00007B1E" w:rsidRDefault="00007B1E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37"/>
          <w:szCs w:val="37"/>
        </w:rPr>
      </w:pPr>
      <w:r w:rsidRPr="00007B1E">
        <w:rPr>
          <w:rFonts w:ascii="맑은 고딕" w:eastAsia="맑은 고딕" w:hAnsi="맑은 고딕" w:cs="Times New Roman"/>
          <w:b/>
          <w:bCs/>
          <w:sz w:val="37"/>
          <w:szCs w:val="37"/>
        </w:rPr>
        <w:t>“</w:t>
      </w:r>
      <w:r w:rsidRPr="00007B1E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아모잘탄 패밀리 열풍</w:t>
      </w:r>
      <w:r w:rsidR="003F7336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 </w:t>
      </w:r>
      <w:r w:rsidRPr="00007B1E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분다</w:t>
      </w:r>
      <w:r w:rsidRPr="00007B1E">
        <w:rPr>
          <w:rFonts w:ascii="맑은 고딕" w:eastAsia="맑은 고딕" w:hAnsi="맑은 고딕" w:cs="Times New Roman"/>
          <w:b/>
          <w:bCs/>
          <w:sz w:val="37"/>
          <w:szCs w:val="37"/>
        </w:rPr>
        <w:t>”…</w:t>
      </w:r>
      <w:r w:rsidRPr="00007B1E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전국 심포지엄 시작</w:t>
      </w:r>
    </w:p>
    <w:p w:rsidR="002A72F1" w:rsidRPr="003F7336" w:rsidRDefault="002A72F1" w:rsidP="00A46A0D">
      <w:pPr>
        <w:spacing w:after="0" w:line="192" w:lineRule="auto"/>
        <w:ind w:firstLineChars="1400" w:firstLine="2800"/>
        <w:rPr>
          <w:rFonts w:ascii="맑은 고딕" w:eastAsia="맑은 고딕" w:hAnsi="맑은 고딕" w:cs="Times New Roman"/>
          <w:b/>
          <w:bCs/>
          <w:szCs w:val="20"/>
        </w:rPr>
      </w:pPr>
    </w:p>
    <w:p w:rsidR="009F3798" w:rsidRPr="009F3798" w:rsidRDefault="003435E8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서울, 광주</w:t>
      </w:r>
      <w:r w:rsidR="00D176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, 부산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등 </w:t>
      </w:r>
      <w:r w:rsidR="00BB3C2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전국 </w:t>
      </w:r>
      <w:r w:rsidR="00D176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14개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주요 도시 </w:t>
      </w:r>
      <w:r w:rsidR="00D039C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순회</w:t>
      </w:r>
    </w:p>
    <w:p w:rsidR="00A46A0D" w:rsidRDefault="00C6463A" w:rsidP="00007B1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noProof/>
          <w:sz w:val="18"/>
        </w:rPr>
        <w:drawing>
          <wp:anchor distT="0" distB="0" distL="114300" distR="114300" simplePos="0" relativeHeight="251658240" behindDoc="0" locked="0" layoutInCell="1" allowOverlap="1" wp14:anchorId="6B4408A3" wp14:editId="2C0C410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98745" cy="2923540"/>
            <wp:effectExtent l="0" t="0" r="1905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아모잘탄패밀리심포지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500" cy="292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5E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아모잘탄플러스, 아모잘탄큐 3상 결과</w:t>
      </w:r>
      <w:r w:rsidR="00D176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등</w:t>
      </w:r>
      <w:r w:rsidR="003435E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발표</w:t>
      </w:r>
    </w:p>
    <w:p w:rsidR="00C6463A" w:rsidRDefault="00007B1E" w:rsidP="00C6463A">
      <w:pPr>
        <w:spacing w:after="0" w:line="192" w:lineRule="auto"/>
        <w:ind w:firstLineChars="200" w:firstLine="360"/>
        <w:jc w:val="left"/>
        <w:rPr>
          <w:rFonts w:ascii="맑은 고딕" w:eastAsia="맑은 고딕" w:hAnsi="맑은 고딕" w:cs="Times New Roman" w:hint="eastAsia"/>
          <w:b/>
          <w:sz w:val="18"/>
        </w:rPr>
      </w:pPr>
      <w:r w:rsidRPr="004027CA">
        <w:rPr>
          <w:rFonts w:ascii="맑은 고딕" w:eastAsia="맑은 고딕" w:hAnsi="맑은 고딕" w:cs="Times New Roman" w:hint="eastAsia"/>
          <w:b/>
          <w:sz w:val="18"/>
        </w:rPr>
        <w:t xml:space="preserve">&lt;사진&gt; 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지난 29일 서울 신라호텔에서 </w:t>
      </w:r>
      <w:r w:rsidR="00F82603">
        <w:rPr>
          <w:rFonts w:ascii="맑은 고딕" w:eastAsia="맑은 고딕" w:hAnsi="맑은 고딕" w:cs="Times New Roman" w:hint="eastAsia"/>
          <w:b/>
          <w:sz w:val="18"/>
        </w:rPr>
        <w:t>20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0여명이 참석한 가운데 </w:t>
      </w:r>
      <w:r w:rsidR="00BB3C24">
        <w:rPr>
          <w:rFonts w:ascii="맑은 고딕" w:eastAsia="맑은 고딕" w:hAnsi="맑은 고딕" w:cs="Times New Roman" w:hint="eastAsia"/>
          <w:b/>
          <w:sz w:val="18"/>
        </w:rPr>
        <w:t>열린 한미약품의</w:t>
      </w:r>
      <w:r w:rsidR="00C6463A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</w:rPr>
        <w:t>아모잘탄플러스</w:t>
      </w:r>
      <w:r w:rsidR="00BB3C24">
        <w:rPr>
          <w:rFonts w:ascii="맑은 고딕" w:eastAsia="맑은 고딕" w:hAnsi="맑은 고딕" w:cs="Times New Roman" w:hint="eastAsia"/>
          <w:b/>
          <w:sz w:val="18"/>
        </w:rPr>
        <w:t xml:space="preserve">, </w:t>
      </w:r>
    </w:p>
    <w:p w:rsidR="00007B1E" w:rsidRDefault="00007B1E" w:rsidP="00C6463A">
      <w:pPr>
        <w:spacing w:after="0" w:line="192" w:lineRule="auto"/>
        <w:ind w:firstLineChars="200" w:firstLine="360"/>
        <w:jc w:val="left"/>
        <w:rPr>
          <w:rFonts w:ascii="맑은 고딕" w:eastAsia="맑은 고딕" w:hAnsi="맑은 고딕" w:cs="Times New Roman"/>
          <w:b/>
          <w:sz w:val="18"/>
        </w:rPr>
      </w:pPr>
      <w:r>
        <w:rPr>
          <w:rFonts w:ascii="맑은 고딕" w:eastAsia="맑은 고딕" w:hAnsi="맑은 고딕" w:cs="Times New Roman" w:hint="eastAsia"/>
          <w:b/>
          <w:sz w:val="18"/>
        </w:rPr>
        <w:t>아모잘탄큐 런칭 심포지엄.</w:t>
      </w:r>
    </w:p>
    <w:p w:rsidR="00AD01EA" w:rsidRPr="00BB3C24" w:rsidRDefault="00AD01EA" w:rsidP="00E66628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E66628" w:rsidRDefault="00E66628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한미약품의 대표 제품인 고혈압치료 복합제 </w:t>
      </w:r>
      <w:r>
        <w:rPr>
          <w:rFonts w:ascii="맑은 고딕" w:eastAsia="맑은 고딕" w:hAnsi="맑은 고딕" w:cs="Times New Roman"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sz w:val="24"/>
          <w:szCs w:val="24"/>
        </w:rPr>
        <w:t>아모잘탄</w:t>
      </w:r>
      <w:r>
        <w:rPr>
          <w:rFonts w:ascii="맑은 고딕" w:eastAsia="맑은 고딕" w:hAnsi="맑은 고딕" w:cs="Times New Roman"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의 패밀리 제품 출시를 기념하는 전국 런칭 심포지엄이 시작됐다. </w:t>
      </w:r>
    </w:p>
    <w:p w:rsidR="00E66628" w:rsidRPr="00E66628" w:rsidRDefault="00E66628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E66628" w:rsidRDefault="00E66628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아모잘탄은 혈압을 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>낮추는 대표적인 두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 xml:space="preserve"> 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 xml:space="preserve">가지 </w:t>
      </w:r>
      <w:r>
        <w:rPr>
          <w:rFonts w:ascii="맑은 고딕" w:eastAsia="맑은 고딕" w:hAnsi="맑은 고딕" w:cs="Times New Roman" w:hint="eastAsia"/>
          <w:sz w:val="24"/>
          <w:szCs w:val="24"/>
        </w:rPr>
        <w:t>성분인 암로디핀(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Amlodipine camsylate</w:t>
      </w:r>
      <w:r>
        <w:rPr>
          <w:rFonts w:ascii="맑은 고딕" w:eastAsia="맑은 고딕" w:hAnsi="맑은 고딕" w:cs="Times New Roman" w:hint="eastAsia"/>
          <w:sz w:val="24"/>
          <w:szCs w:val="24"/>
        </w:rPr>
        <w:t>)과 로살탄K(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Losartan K</w:t>
      </w:r>
      <w:r>
        <w:rPr>
          <w:rFonts w:ascii="맑은 고딕" w:eastAsia="맑은 고딕" w:hAnsi="맑은 고딕" w:cs="Times New Roman" w:hint="eastAsia"/>
          <w:sz w:val="24"/>
          <w:szCs w:val="24"/>
        </w:rPr>
        <w:t>)를 결합한 복합제로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,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연평균 600억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원</w:t>
      </w:r>
      <w:r>
        <w:rPr>
          <w:rFonts w:ascii="맑은 고딕" w:eastAsia="맑은 고딕" w:hAnsi="맑은 고딕" w:cs="Times New Roman" w:hint="eastAsia"/>
          <w:sz w:val="24"/>
          <w:szCs w:val="24"/>
        </w:rPr>
        <w:t>대 매출을 올리는 한미약품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의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대표 제품이다. </w:t>
      </w:r>
    </w:p>
    <w:p w:rsidR="00E66628" w:rsidRDefault="00E66628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E66628" w:rsidRDefault="00E66628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패밀리 제품은 아모잘탄에 성분을 하나씩 더한 3제 복합제로, 한미약품은 최근 아모잘탄에 이뇨제 성분인 </w:t>
      </w:r>
      <w:r>
        <w:rPr>
          <w:rFonts w:ascii="맑은 고딕" w:eastAsia="맑은 고딕" w:hAnsi="맑은 고딕" w:cs="Times New Roman"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sz w:val="24"/>
          <w:szCs w:val="24"/>
        </w:rPr>
        <w:t>클로르탈리돈(</w:t>
      </w:r>
      <w:r w:rsidR="003F7336" w:rsidRPr="00E66628">
        <w:rPr>
          <w:rFonts w:ascii="맑은 고딕" w:eastAsia="맑은 고딕" w:hAnsi="맑은 고딕" w:cs="Times New Roman" w:hint="eastAsia"/>
          <w:sz w:val="24"/>
          <w:szCs w:val="24"/>
        </w:rPr>
        <w:t>Chlorthalidone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)</w:t>
      </w:r>
      <w:r w:rsidR="003F7336">
        <w:rPr>
          <w:rFonts w:ascii="맑은 고딕" w:eastAsia="맑은 고딕" w:hAnsi="맑은 고딕" w:cs="Times New Roman"/>
          <w:sz w:val="24"/>
          <w:szCs w:val="24"/>
        </w:rPr>
        <w:t>’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을 더한 </w:t>
      </w:r>
      <w:r w:rsidR="003F7336">
        <w:rPr>
          <w:rFonts w:ascii="맑은 고딕" w:eastAsia="맑은 고딕" w:hAnsi="맑은 고딕" w:cs="Times New Roman"/>
          <w:sz w:val="24"/>
          <w:szCs w:val="24"/>
        </w:rPr>
        <w:t>‘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아모잘탄플러스</w:t>
      </w:r>
      <w:r w:rsidR="003F7336">
        <w:rPr>
          <w:rFonts w:ascii="맑은 고딕" w:eastAsia="맑은 고딕" w:hAnsi="맑은 고딕" w:cs="Times New Roman"/>
          <w:sz w:val="24"/>
          <w:szCs w:val="24"/>
        </w:rPr>
        <w:t>’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와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,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 아모잘탄에 고지혈증치료 성분 로수바스타틴(</w:t>
      </w:r>
      <w:r w:rsidR="003F7336" w:rsidRPr="00E66628">
        <w:rPr>
          <w:rFonts w:ascii="맑은 고딕" w:eastAsia="맑은 고딕" w:hAnsi="맑은 고딕" w:cs="Times New Roman" w:hint="eastAsia"/>
          <w:sz w:val="24"/>
          <w:szCs w:val="24"/>
        </w:rPr>
        <w:t>Rosuvastatin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)</w:t>
      </w:r>
      <w:r w:rsidR="003F7336">
        <w:rPr>
          <w:rFonts w:ascii="맑은 고딕" w:eastAsia="맑은 고딕" w:hAnsi="맑은 고딕" w:cs="Times New Roman"/>
          <w:sz w:val="24"/>
          <w:szCs w:val="24"/>
        </w:rPr>
        <w:t>을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 더한 </w:t>
      </w:r>
      <w:r w:rsidR="003F7336">
        <w:rPr>
          <w:rFonts w:ascii="맑은 고딕" w:eastAsia="맑은 고딕" w:hAnsi="맑은 고딕" w:cs="Times New Roman"/>
          <w:sz w:val="24"/>
          <w:szCs w:val="24"/>
        </w:rPr>
        <w:t>‘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아모잘탄큐</w:t>
      </w:r>
      <w:r w:rsidR="003F7336">
        <w:rPr>
          <w:rFonts w:ascii="맑은 고딕" w:eastAsia="맑은 고딕" w:hAnsi="맑은 고딕" w:cs="Times New Roman"/>
          <w:sz w:val="24"/>
          <w:szCs w:val="24"/>
        </w:rPr>
        <w:t>’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의 시판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 xml:space="preserve"> 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허가를 각각 받은 바 있다. </w:t>
      </w:r>
    </w:p>
    <w:p w:rsidR="003F7336" w:rsidRDefault="003F7336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3F7336" w:rsidRDefault="003F7336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아모잘판 패밀리 런칭 전국 심포지엄은 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 xml:space="preserve">울산과 광주를 시작으로 막을 올렸으며 </w:t>
      </w:r>
      <w:r>
        <w:rPr>
          <w:rFonts w:ascii="맑은 고딕" w:eastAsia="맑은 고딕" w:hAnsi="맑은 고딕" w:cs="Times New Roman" w:hint="eastAsia"/>
          <w:sz w:val="24"/>
          <w:szCs w:val="24"/>
        </w:rPr>
        <w:t>지난 29일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>에는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서울 신라호텔과 고양 엠블호텔에서 </w:t>
      </w:r>
      <w:r w:rsidR="004B144C">
        <w:rPr>
          <w:rFonts w:ascii="맑은 고딕" w:eastAsia="맑은 고딕" w:hAnsi="맑은 고딕" w:cs="Times New Roman" w:hint="eastAsia"/>
          <w:sz w:val="24"/>
          <w:szCs w:val="24"/>
        </w:rPr>
        <w:t>동시에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진행됐다.</w:t>
      </w:r>
    </w:p>
    <w:p w:rsidR="00752D9E" w:rsidRDefault="00752D9E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3F7336" w:rsidRDefault="003F7336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>이번 심포지엄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은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아모잘탄플러스와 아모잘탄큐를 통</w:t>
      </w:r>
      <w:r w:rsidR="00BB3C24">
        <w:rPr>
          <w:rFonts w:ascii="맑은 고딕" w:eastAsia="맑은 고딕" w:hAnsi="맑은 고딕" w:cs="Times New Roman" w:hint="eastAsia"/>
          <w:sz w:val="24"/>
          <w:szCs w:val="24"/>
        </w:rPr>
        <w:t>한</w:t>
      </w: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 고혈압 고위험군 환자에 대한 다양한 치료 전략을 비롯해 임상적 근거와 유용성을 공유하는 자리로 진행됐다.</w:t>
      </w:r>
    </w:p>
    <w:p w:rsidR="003F7336" w:rsidRPr="003F7336" w:rsidRDefault="003F7336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FB3EC0" w:rsidRPr="00E66628" w:rsidRDefault="00235B23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서울 심포지엄은 두영철 원장(두영철내과 심장클리닉)이 좌장을 맡았으며, 홍순준 교수(고려의대)와 홍그루 교수(연세의대)가 연자로 참석했다. </w:t>
      </w:r>
      <w:r w:rsidR="00F82603">
        <w:rPr>
          <w:rFonts w:ascii="맑은 고딕" w:eastAsia="맑은 고딕" w:hAnsi="맑은 고딕" w:cs="Times New Roman" w:hint="eastAsia"/>
          <w:sz w:val="24"/>
          <w:szCs w:val="24"/>
        </w:rPr>
        <w:t>특히, 서울 심포지엄은 의료전문포털 HMP를 통해 온라인 생중계를 진행해 전국에서 동시에 현장의 강의를 시청할 수 있었다.</w:t>
      </w:r>
    </w:p>
    <w:p w:rsidR="00B90611" w:rsidRPr="00E66628" w:rsidRDefault="00B90611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752D9E" w:rsidRPr="00E66628" w:rsidRDefault="00B90611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홍순준 교수는 </w:t>
      </w:r>
      <w:r w:rsidRPr="00E66628">
        <w:rPr>
          <w:rFonts w:ascii="맑은 고딕" w:eastAsia="맑은 고딕" w:hAnsi="맑은 고딕" w:cs="Times New Roman"/>
          <w:sz w:val="24"/>
          <w:szCs w:val="24"/>
        </w:rPr>
        <w:t>“</w:t>
      </w:r>
      <w:r w:rsidR="00041A75">
        <w:rPr>
          <w:rFonts w:ascii="맑은 고딕" w:eastAsia="맑은 고딕" w:hAnsi="맑은 고딕" w:cs="Times New Roman" w:hint="eastAsia"/>
          <w:sz w:val="24"/>
          <w:szCs w:val="24"/>
        </w:rPr>
        <w:t xml:space="preserve">환자가 </w:t>
      </w:r>
      <w:r w:rsidR="00C23DD0" w:rsidRPr="00E66628">
        <w:rPr>
          <w:rFonts w:ascii="맑은 고딕" w:eastAsia="맑은 고딕" w:hAnsi="맑은 고딕" w:cs="Times New Roman" w:hint="eastAsia"/>
          <w:sz w:val="24"/>
          <w:szCs w:val="24"/>
        </w:rPr>
        <w:t>CCB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>+</w:t>
      </w:r>
      <w:r w:rsidR="008660F2" w:rsidRPr="00E66628">
        <w:rPr>
          <w:rFonts w:ascii="맑은 고딕" w:eastAsia="맑은 고딕" w:hAnsi="맑은 고딕" w:cs="Times New Roman" w:hint="eastAsia"/>
          <w:sz w:val="24"/>
          <w:szCs w:val="24"/>
        </w:rPr>
        <w:t>ARB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2제 요법에 반응하지 않는 경우, 2제의 용량 증가보다는 아모잘탄플러스</w:t>
      </w:r>
      <w:r w:rsidR="00E91132">
        <w:rPr>
          <w:rFonts w:ascii="맑은 고딕" w:eastAsia="맑은 고딕" w:hAnsi="맑은 고딕" w:cs="Times New Roman" w:hint="eastAsia"/>
          <w:sz w:val="24"/>
          <w:szCs w:val="24"/>
        </w:rPr>
        <w:t xml:space="preserve">를 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통해 혈압을 조절해 주는 것이 빠르고 강력한 강압 효과를 기대할 수 있다</w:t>
      </w:r>
      <w:r w:rsidRPr="00E66628">
        <w:rPr>
          <w:rFonts w:ascii="맑은 고딕" w:eastAsia="맑은 고딕" w:hAnsi="맑은 고딕" w:cs="Times New Roman"/>
          <w:sz w:val="24"/>
          <w:szCs w:val="24"/>
        </w:rPr>
        <w:t>”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고 </w:t>
      </w:r>
      <w:r w:rsidR="00752D9E" w:rsidRPr="00E66628">
        <w:rPr>
          <w:rFonts w:ascii="맑은 고딕" w:eastAsia="맑은 고딕" w:hAnsi="맑은 고딕" w:cs="Times New Roman" w:hint="eastAsia"/>
          <w:sz w:val="24"/>
          <w:szCs w:val="24"/>
        </w:rPr>
        <w:t>말했다.</w:t>
      </w:r>
    </w:p>
    <w:p w:rsidR="00752D9E" w:rsidRPr="00E91132" w:rsidRDefault="00752D9E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B90611" w:rsidRPr="00E66628" w:rsidRDefault="00B90611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홍그루 교수는 </w:t>
      </w:r>
      <w:r w:rsidRPr="00E66628">
        <w:rPr>
          <w:rFonts w:ascii="맑은 고딕" w:eastAsia="맑은 고딕" w:hAnsi="맑은 고딕" w:cs="Times New Roman"/>
          <w:sz w:val="24"/>
          <w:szCs w:val="24"/>
        </w:rPr>
        <w:t>“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아모잘탄큐는 LDL-C 감소가 필요한 고혈압 환자에 있어서 </w:t>
      </w:r>
      <w:r w:rsidR="00065133" w:rsidRPr="00E66628">
        <w:rPr>
          <w:rFonts w:ascii="맑은 고딕" w:eastAsia="맑은 고딕" w:hAnsi="맑은 고딕" w:cs="Times New Roman" w:hint="eastAsia"/>
          <w:sz w:val="24"/>
          <w:szCs w:val="24"/>
        </w:rPr>
        <w:t>복약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순응도를 개선시킬 수 있을 뿐만 아니라</w:t>
      </w:r>
      <w:r w:rsidR="00752D9E" w:rsidRPr="00E66628">
        <w:rPr>
          <w:rFonts w:ascii="맑은 고딕" w:eastAsia="맑은 고딕" w:hAnsi="맑은 고딕" w:cs="Times New Roman" w:hint="eastAsia"/>
          <w:sz w:val="24"/>
          <w:szCs w:val="24"/>
        </w:rPr>
        <w:t>, ARB</w:t>
      </w:r>
      <w:r w:rsidR="008660F2" w:rsidRPr="00E66628">
        <w:rPr>
          <w:rFonts w:ascii="맑은 고딕" w:eastAsia="맑은 고딕" w:hAnsi="맑은 고딕" w:cs="Times New Roman" w:hint="eastAsia"/>
          <w:sz w:val="24"/>
          <w:szCs w:val="24"/>
        </w:rPr>
        <w:t>+</w:t>
      </w:r>
      <w:r w:rsidR="00752D9E" w:rsidRPr="00E66628">
        <w:rPr>
          <w:rFonts w:ascii="맑은 고딕" w:eastAsia="맑은 고딕" w:hAnsi="맑은 고딕" w:cs="Times New Roman" w:hint="eastAsia"/>
          <w:sz w:val="24"/>
          <w:szCs w:val="24"/>
        </w:rPr>
        <w:t>스타틴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혹은</w:t>
      </w:r>
      <w:r w:rsidR="008660F2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CCB+</w:t>
      </w:r>
      <w:r w:rsidR="00752D9E" w:rsidRPr="00E66628">
        <w:rPr>
          <w:rFonts w:ascii="맑은 고딕" w:eastAsia="맑은 고딕" w:hAnsi="맑은 고딕" w:cs="Times New Roman" w:hint="eastAsia"/>
          <w:sz w:val="24"/>
          <w:szCs w:val="24"/>
        </w:rPr>
        <w:t>스타틴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복합제와 비교</w:t>
      </w:r>
      <w:r w:rsidR="00041A75">
        <w:rPr>
          <w:rFonts w:ascii="맑은 고딕" w:eastAsia="맑은 고딕" w:hAnsi="맑은 고딕" w:cs="Times New Roman" w:hint="eastAsia"/>
          <w:sz w:val="24"/>
          <w:szCs w:val="24"/>
        </w:rPr>
        <w:t>해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강력한 혈압 조절을 기대할 수 있을 것</w:t>
      </w:r>
      <w:r w:rsidRPr="00E66628">
        <w:rPr>
          <w:rFonts w:ascii="맑은 고딕" w:eastAsia="맑은 고딕" w:hAnsi="맑은 고딕" w:cs="Times New Roman"/>
          <w:sz w:val="24"/>
          <w:szCs w:val="24"/>
        </w:rPr>
        <w:t>”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이라고 </w:t>
      </w:r>
      <w:r w:rsidR="00752D9E" w:rsidRPr="00E66628">
        <w:rPr>
          <w:rFonts w:ascii="맑은 고딕" w:eastAsia="맑은 고딕" w:hAnsi="맑은 고딕" w:cs="Times New Roman" w:hint="eastAsia"/>
          <w:sz w:val="24"/>
          <w:szCs w:val="24"/>
        </w:rPr>
        <w:t>말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했다.</w:t>
      </w:r>
    </w:p>
    <w:p w:rsidR="00B90611" w:rsidRPr="00041A75" w:rsidRDefault="00B90611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235B23" w:rsidRPr="00E66628" w:rsidRDefault="006604FB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한미약품 마케팅사업부 박명희 상무는 </w:t>
      </w:r>
      <w:r w:rsidRPr="00E66628">
        <w:rPr>
          <w:rFonts w:ascii="맑은 고딕" w:eastAsia="맑은 고딕" w:hAnsi="맑은 고딕" w:cs="Times New Roman"/>
          <w:sz w:val="24"/>
          <w:szCs w:val="24"/>
        </w:rPr>
        <w:t>“</w:t>
      </w:r>
      <w:r w:rsidRPr="00E66628">
        <w:rPr>
          <w:rFonts w:ascii="맑은 고딕" w:eastAsia="맑은 고딕" w:hAnsi="맑은 고딕" w:cs="Times New Roman" w:hint="eastAsia"/>
          <w:sz w:val="24"/>
          <w:szCs w:val="24"/>
        </w:rPr>
        <w:t>아모잘탄플러스와 아모잘탄큐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는 국내 고혈압 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>환자 대상의</w:t>
      </w:r>
      <w:r w:rsidR="00065133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임상 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3상을 통해 유효성과 </w:t>
      </w:r>
      <w:r w:rsidR="00C23DD0">
        <w:rPr>
          <w:rFonts w:ascii="맑은 고딕" w:eastAsia="맑은 고딕" w:hAnsi="맑은 고딕" w:cs="Times New Roman" w:hint="eastAsia"/>
          <w:sz w:val="24"/>
          <w:szCs w:val="24"/>
        </w:rPr>
        <w:t>내약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>성을 입증한 제품</w:t>
      </w:r>
      <w:r w:rsidR="00A17218" w:rsidRPr="00E66628">
        <w:rPr>
          <w:rFonts w:ascii="맑은 고딕" w:eastAsia="맑은 고딕" w:hAnsi="맑은 고딕" w:cs="Times New Roman"/>
          <w:sz w:val="24"/>
          <w:szCs w:val="24"/>
        </w:rPr>
        <w:t>”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이라며 </w:t>
      </w:r>
      <w:r w:rsidR="00A17218" w:rsidRPr="00E66628">
        <w:rPr>
          <w:rFonts w:ascii="맑은 고딕" w:eastAsia="맑은 고딕" w:hAnsi="맑은 고딕" w:cs="Times New Roman"/>
          <w:sz w:val="24"/>
          <w:szCs w:val="24"/>
        </w:rPr>
        <w:t>“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>이번 심포지엄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은 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실제 임상 현장에서 각 제품의 필요성과 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>기대 효과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>를 구체적으로 살펴볼 수 있는 계기가 됐다</w:t>
      </w:r>
      <w:r w:rsidR="00A17218" w:rsidRPr="00E66628">
        <w:rPr>
          <w:rFonts w:ascii="맑은 고딕" w:eastAsia="맑은 고딕" w:hAnsi="맑은 고딕" w:cs="Times New Roman"/>
          <w:sz w:val="24"/>
          <w:szCs w:val="24"/>
        </w:rPr>
        <w:t>”</w:t>
      </w:r>
      <w:r w:rsidR="00A17218" w:rsidRPr="00E66628">
        <w:rPr>
          <w:rFonts w:ascii="맑은 고딕" w:eastAsia="맑은 고딕" w:hAnsi="맑은 고딕" w:cs="Times New Roman" w:hint="eastAsia"/>
          <w:sz w:val="24"/>
          <w:szCs w:val="24"/>
        </w:rPr>
        <w:t>고 말했다.</w:t>
      </w:r>
    </w:p>
    <w:p w:rsidR="00F7612F" w:rsidRPr="00E66628" w:rsidRDefault="00F7612F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F7612F" w:rsidRPr="00E66628" w:rsidRDefault="00F82603" w:rsidP="002805D8">
      <w:pPr>
        <w:spacing w:after="0" w:line="192" w:lineRule="auto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 xml:space="preserve">이어지는 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아모잘탄 패밀리 런칭 심포지엄은 </w:t>
      </w:r>
      <w:r>
        <w:rPr>
          <w:rFonts w:ascii="맑은 고딕" w:eastAsia="맑은 고딕" w:hAnsi="맑은 고딕" w:cs="Times New Roman" w:hint="eastAsia"/>
          <w:sz w:val="24"/>
          <w:szCs w:val="24"/>
        </w:rPr>
        <w:t>서울과 인천, 대전, 부산 등 전국 14개 주요 도시에서 석달간 진행된다</w:t>
      </w:r>
      <w:r w:rsidR="003F7336">
        <w:rPr>
          <w:rFonts w:ascii="맑은 고딕" w:eastAsia="맑은 고딕" w:hAnsi="맑은 고딕" w:cs="Times New Roman" w:hint="eastAsia"/>
          <w:sz w:val="24"/>
          <w:szCs w:val="24"/>
        </w:rPr>
        <w:t xml:space="preserve">. 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>아모잘탄플러스</w:t>
      </w:r>
      <w:r w:rsidR="00AD2CF0" w:rsidRPr="00E66628">
        <w:rPr>
          <w:rFonts w:ascii="맑은 고딕" w:eastAsia="맑은 고딕" w:hAnsi="맑은 고딕" w:cs="Times New Roman" w:hint="eastAsia"/>
          <w:sz w:val="24"/>
          <w:szCs w:val="24"/>
        </w:rPr>
        <w:t>는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9월 1일, 아모잘탄큐</w:t>
      </w:r>
      <w:r w:rsidR="008660F2" w:rsidRPr="00E66628">
        <w:rPr>
          <w:rFonts w:ascii="맑은 고딕" w:eastAsia="맑은 고딕" w:hAnsi="맑은 고딕" w:cs="Times New Roman" w:hint="eastAsia"/>
          <w:sz w:val="24"/>
          <w:szCs w:val="24"/>
        </w:rPr>
        <w:t>는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10월 1일</w:t>
      </w:r>
      <w:r w:rsidR="00AD2CF0" w:rsidRPr="00E66628">
        <w:rPr>
          <w:rFonts w:ascii="맑은 고딕" w:eastAsia="맑은 고딕" w:hAnsi="맑은 고딕" w:cs="Times New Roman" w:hint="eastAsia"/>
          <w:sz w:val="24"/>
          <w:szCs w:val="24"/>
        </w:rPr>
        <w:t xml:space="preserve"> 발매될 예정이다</w:t>
      </w:r>
      <w:r w:rsidR="00F7612F" w:rsidRPr="00E66628">
        <w:rPr>
          <w:rFonts w:ascii="맑은 고딕" w:eastAsia="맑은 고딕" w:hAnsi="맑은 고딕" w:cs="Times New Roman" w:hint="eastAsia"/>
          <w:sz w:val="24"/>
          <w:szCs w:val="24"/>
        </w:rPr>
        <w:t>.</w:t>
      </w:r>
    </w:p>
    <w:p w:rsidR="003435E8" w:rsidRPr="00041A75" w:rsidRDefault="003435E8" w:rsidP="002805D8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F8226A" w:rsidRPr="00E814DF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65" w:rsidRDefault="005B4465" w:rsidP="00E32DD0">
      <w:pPr>
        <w:spacing w:after="0" w:line="240" w:lineRule="auto"/>
      </w:pPr>
      <w:r>
        <w:separator/>
      </w:r>
    </w:p>
  </w:endnote>
  <w:endnote w:type="continuationSeparator" w:id="0">
    <w:p w:rsidR="005B4465" w:rsidRDefault="005B446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65" w:rsidRDefault="005B4465" w:rsidP="00E32DD0">
      <w:pPr>
        <w:spacing w:after="0" w:line="240" w:lineRule="auto"/>
      </w:pPr>
      <w:r>
        <w:separator/>
      </w:r>
    </w:p>
  </w:footnote>
  <w:footnote w:type="continuationSeparator" w:id="0">
    <w:p w:rsidR="005B4465" w:rsidRDefault="005B446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F3D79" wp14:editId="74C60F83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7B1E"/>
    <w:rsid w:val="000134D6"/>
    <w:rsid w:val="00024479"/>
    <w:rsid w:val="00026E08"/>
    <w:rsid w:val="000330D1"/>
    <w:rsid w:val="00037D31"/>
    <w:rsid w:val="00041A75"/>
    <w:rsid w:val="00046DE9"/>
    <w:rsid w:val="00046E17"/>
    <w:rsid w:val="0005088A"/>
    <w:rsid w:val="000551F9"/>
    <w:rsid w:val="00065133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57E2"/>
    <w:rsid w:val="000B7CC6"/>
    <w:rsid w:val="000C191A"/>
    <w:rsid w:val="000D7AAF"/>
    <w:rsid w:val="000F7107"/>
    <w:rsid w:val="001013F2"/>
    <w:rsid w:val="00104586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1C45"/>
    <w:rsid w:val="00192E1C"/>
    <w:rsid w:val="00193FDA"/>
    <w:rsid w:val="00197BEC"/>
    <w:rsid w:val="001B0A4C"/>
    <w:rsid w:val="001C562A"/>
    <w:rsid w:val="001C78E5"/>
    <w:rsid w:val="001D235C"/>
    <w:rsid w:val="001D5470"/>
    <w:rsid w:val="001E0DDF"/>
    <w:rsid w:val="001E7ADA"/>
    <w:rsid w:val="001F4A38"/>
    <w:rsid w:val="00205A2A"/>
    <w:rsid w:val="0021072E"/>
    <w:rsid w:val="00211FA8"/>
    <w:rsid w:val="00212378"/>
    <w:rsid w:val="0022159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6155"/>
    <w:rsid w:val="00294253"/>
    <w:rsid w:val="002A0A82"/>
    <w:rsid w:val="002A6EDE"/>
    <w:rsid w:val="002A72F1"/>
    <w:rsid w:val="002B1DEF"/>
    <w:rsid w:val="002B4617"/>
    <w:rsid w:val="002C4338"/>
    <w:rsid w:val="002C76F8"/>
    <w:rsid w:val="002C7874"/>
    <w:rsid w:val="002C7FDA"/>
    <w:rsid w:val="002E4A32"/>
    <w:rsid w:val="002F3873"/>
    <w:rsid w:val="002F7B00"/>
    <w:rsid w:val="00301C1A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631F8"/>
    <w:rsid w:val="003734AF"/>
    <w:rsid w:val="003763B5"/>
    <w:rsid w:val="00383270"/>
    <w:rsid w:val="00384102"/>
    <w:rsid w:val="00384AD3"/>
    <w:rsid w:val="00385629"/>
    <w:rsid w:val="003A592C"/>
    <w:rsid w:val="003A63E6"/>
    <w:rsid w:val="003B0F04"/>
    <w:rsid w:val="003B1152"/>
    <w:rsid w:val="003B6685"/>
    <w:rsid w:val="003B72E8"/>
    <w:rsid w:val="003C4B81"/>
    <w:rsid w:val="003D28C9"/>
    <w:rsid w:val="003E39C1"/>
    <w:rsid w:val="003F7336"/>
    <w:rsid w:val="004027CA"/>
    <w:rsid w:val="00407203"/>
    <w:rsid w:val="00411A1E"/>
    <w:rsid w:val="0042492D"/>
    <w:rsid w:val="00425E8D"/>
    <w:rsid w:val="004409FE"/>
    <w:rsid w:val="00441893"/>
    <w:rsid w:val="004420C6"/>
    <w:rsid w:val="00452D9A"/>
    <w:rsid w:val="004558E8"/>
    <w:rsid w:val="00464F52"/>
    <w:rsid w:val="00466C74"/>
    <w:rsid w:val="00477A43"/>
    <w:rsid w:val="00480F88"/>
    <w:rsid w:val="004827F3"/>
    <w:rsid w:val="004949D2"/>
    <w:rsid w:val="004969D2"/>
    <w:rsid w:val="004973F8"/>
    <w:rsid w:val="00497A3F"/>
    <w:rsid w:val="004A2B07"/>
    <w:rsid w:val="004B144C"/>
    <w:rsid w:val="004B67DE"/>
    <w:rsid w:val="004C2714"/>
    <w:rsid w:val="004C6E0A"/>
    <w:rsid w:val="004D3EAD"/>
    <w:rsid w:val="004E0DB5"/>
    <w:rsid w:val="004E64B3"/>
    <w:rsid w:val="004E7E69"/>
    <w:rsid w:val="004F1CC3"/>
    <w:rsid w:val="00500A5F"/>
    <w:rsid w:val="0051094A"/>
    <w:rsid w:val="00513B58"/>
    <w:rsid w:val="00521A0B"/>
    <w:rsid w:val="005221E2"/>
    <w:rsid w:val="0052738E"/>
    <w:rsid w:val="00527E8C"/>
    <w:rsid w:val="00530738"/>
    <w:rsid w:val="00532363"/>
    <w:rsid w:val="005323EE"/>
    <w:rsid w:val="00532C54"/>
    <w:rsid w:val="005346B3"/>
    <w:rsid w:val="00551A48"/>
    <w:rsid w:val="00572DA3"/>
    <w:rsid w:val="0057400C"/>
    <w:rsid w:val="00574BA9"/>
    <w:rsid w:val="00586068"/>
    <w:rsid w:val="0059207E"/>
    <w:rsid w:val="00595D3B"/>
    <w:rsid w:val="005A1580"/>
    <w:rsid w:val="005A70D3"/>
    <w:rsid w:val="005B4465"/>
    <w:rsid w:val="005C3463"/>
    <w:rsid w:val="005C5D11"/>
    <w:rsid w:val="005D5BFD"/>
    <w:rsid w:val="005E002E"/>
    <w:rsid w:val="005E3623"/>
    <w:rsid w:val="005F0AC1"/>
    <w:rsid w:val="005F2E1C"/>
    <w:rsid w:val="00601A24"/>
    <w:rsid w:val="0060730B"/>
    <w:rsid w:val="00623FBA"/>
    <w:rsid w:val="00631145"/>
    <w:rsid w:val="00631480"/>
    <w:rsid w:val="006326A9"/>
    <w:rsid w:val="006377AF"/>
    <w:rsid w:val="00643474"/>
    <w:rsid w:val="006544F8"/>
    <w:rsid w:val="00654F36"/>
    <w:rsid w:val="006604FB"/>
    <w:rsid w:val="006720A6"/>
    <w:rsid w:val="00675B1A"/>
    <w:rsid w:val="00681E30"/>
    <w:rsid w:val="00686989"/>
    <w:rsid w:val="00694399"/>
    <w:rsid w:val="00694876"/>
    <w:rsid w:val="00695BC0"/>
    <w:rsid w:val="006975F6"/>
    <w:rsid w:val="006A1DA1"/>
    <w:rsid w:val="006D0C0D"/>
    <w:rsid w:val="006D2326"/>
    <w:rsid w:val="006D79D7"/>
    <w:rsid w:val="006E1955"/>
    <w:rsid w:val="006E3E45"/>
    <w:rsid w:val="006E6ABA"/>
    <w:rsid w:val="006F0422"/>
    <w:rsid w:val="007033E5"/>
    <w:rsid w:val="00712663"/>
    <w:rsid w:val="0071662E"/>
    <w:rsid w:val="0073067D"/>
    <w:rsid w:val="007320E1"/>
    <w:rsid w:val="0073693C"/>
    <w:rsid w:val="00737CD7"/>
    <w:rsid w:val="00740A71"/>
    <w:rsid w:val="00746875"/>
    <w:rsid w:val="00750CA0"/>
    <w:rsid w:val="00752442"/>
    <w:rsid w:val="00752D9E"/>
    <w:rsid w:val="00753090"/>
    <w:rsid w:val="00763533"/>
    <w:rsid w:val="00764071"/>
    <w:rsid w:val="00791284"/>
    <w:rsid w:val="00794813"/>
    <w:rsid w:val="007A055A"/>
    <w:rsid w:val="007B0F0B"/>
    <w:rsid w:val="007B4791"/>
    <w:rsid w:val="007B65C9"/>
    <w:rsid w:val="007B73AA"/>
    <w:rsid w:val="007C41DD"/>
    <w:rsid w:val="007D1AD2"/>
    <w:rsid w:val="007D328F"/>
    <w:rsid w:val="007D65F4"/>
    <w:rsid w:val="007D69CD"/>
    <w:rsid w:val="007E5667"/>
    <w:rsid w:val="007E64E3"/>
    <w:rsid w:val="007E6FFB"/>
    <w:rsid w:val="007F31E0"/>
    <w:rsid w:val="007F7200"/>
    <w:rsid w:val="007F7C53"/>
    <w:rsid w:val="00803195"/>
    <w:rsid w:val="008037C7"/>
    <w:rsid w:val="00805419"/>
    <w:rsid w:val="008063AB"/>
    <w:rsid w:val="008115CA"/>
    <w:rsid w:val="008174E3"/>
    <w:rsid w:val="00820358"/>
    <w:rsid w:val="008469A1"/>
    <w:rsid w:val="0084786B"/>
    <w:rsid w:val="008548C4"/>
    <w:rsid w:val="008554DA"/>
    <w:rsid w:val="0085640D"/>
    <w:rsid w:val="008660F2"/>
    <w:rsid w:val="008666B8"/>
    <w:rsid w:val="00871DD8"/>
    <w:rsid w:val="00877335"/>
    <w:rsid w:val="00885331"/>
    <w:rsid w:val="0089314B"/>
    <w:rsid w:val="008A12A4"/>
    <w:rsid w:val="008B00CE"/>
    <w:rsid w:val="008B12A0"/>
    <w:rsid w:val="008C1A90"/>
    <w:rsid w:val="008C26A5"/>
    <w:rsid w:val="008C7B89"/>
    <w:rsid w:val="008D5F34"/>
    <w:rsid w:val="008D6139"/>
    <w:rsid w:val="008E0387"/>
    <w:rsid w:val="008E3778"/>
    <w:rsid w:val="008E44BB"/>
    <w:rsid w:val="008F0AA1"/>
    <w:rsid w:val="00902B92"/>
    <w:rsid w:val="009032F8"/>
    <w:rsid w:val="00905AEF"/>
    <w:rsid w:val="0091691A"/>
    <w:rsid w:val="00930455"/>
    <w:rsid w:val="009305AF"/>
    <w:rsid w:val="009340F2"/>
    <w:rsid w:val="00934712"/>
    <w:rsid w:val="00934CEF"/>
    <w:rsid w:val="00944F67"/>
    <w:rsid w:val="009528AE"/>
    <w:rsid w:val="00952D1D"/>
    <w:rsid w:val="00962042"/>
    <w:rsid w:val="00967452"/>
    <w:rsid w:val="00974732"/>
    <w:rsid w:val="0098009B"/>
    <w:rsid w:val="00980AB2"/>
    <w:rsid w:val="00986086"/>
    <w:rsid w:val="00987642"/>
    <w:rsid w:val="00987A65"/>
    <w:rsid w:val="009A0A5D"/>
    <w:rsid w:val="009A2DBA"/>
    <w:rsid w:val="009A5288"/>
    <w:rsid w:val="009A6465"/>
    <w:rsid w:val="009C1D60"/>
    <w:rsid w:val="009C7683"/>
    <w:rsid w:val="009C7CFE"/>
    <w:rsid w:val="009E4E8C"/>
    <w:rsid w:val="009F3392"/>
    <w:rsid w:val="009F3798"/>
    <w:rsid w:val="009F73D3"/>
    <w:rsid w:val="00A005C1"/>
    <w:rsid w:val="00A03CAF"/>
    <w:rsid w:val="00A17218"/>
    <w:rsid w:val="00A174FD"/>
    <w:rsid w:val="00A175CC"/>
    <w:rsid w:val="00A23468"/>
    <w:rsid w:val="00A30C60"/>
    <w:rsid w:val="00A334A7"/>
    <w:rsid w:val="00A339EB"/>
    <w:rsid w:val="00A33E37"/>
    <w:rsid w:val="00A34C01"/>
    <w:rsid w:val="00A37065"/>
    <w:rsid w:val="00A37ADC"/>
    <w:rsid w:val="00A42C39"/>
    <w:rsid w:val="00A45620"/>
    <w:rsid w:val="00A46A0D"/>
    <w:rsid w:val="00A46A2E"/>
    <w:rsid w:val="00A557E4"/>
    <w:rsid w:val="00A569D5"/>
    <w:rsid w:val="00A641D0"/>
    <w:rsid w:val="00A647AE"/>
    <w:rsid w:val="00A81098"/>
    <w:rsid w:val="00AA4CFF"/>
    <w:rsid w:val="00AB3887"/>
    <w:rsid w:val="00AC0EAC"/>
    <w:rsid w:val="00AC1231"/>
    <w:rsid w:val="00AC51CC"/>
    <w:rsid w:val="00AC63F2"/>
    <w:rsid w:val="00AD01EA"/>
    <w:rsid w:val="00AD0A06"/>
    <w:rsid w:val="00AD1539"/>
    <w:rsid w:val="00AD2CF0"/>
    <w:rsid w:val="00AD649E"/>
    <w:rsid w:val="00AE67F8"/>
    <w:rsid w:val="00AE6BFF"/>
    <w:rsid w:val="00AF4728"/>
    <w:rsid w:val="00AF5C23"/>
    <w:rsid w:val="00AF6794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42D01"/>
    <w:rsid w:val="00B44F23"/>
    <w:rsid w:val="00B569EB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B3C24"/>
    <w:rsid w:val="00BC4C91"/>
    <w:rsid w:val="00BE37A4"/>
    <w:rsid w:val="00BF6083"/>
    <w:rsid w:val="00C00601"/>
    <w:rsid w:val="00C064ED"/>
    <w:rsid w:val="00C23DD0"/>
    <w:rsid w:val="00C25EEE"/>
    <w:rsid w:val="00C27B8A"/>
    <w:rsid w:val="00C31182"/>
    <w:rsid w:val="00C40BB4"/>
    <w:rsid w:val="00C45C24"/>
    <w:rsid w:val="00C467DD"/>
    <w:rsid w:val="00C55CD4"/>
    <w:rsid w:val="00C56464"/>
    <w:rsid w:val="00C6143F"/>
    <w:rsid w:val="00C63B45"/>
    <w:rsid w:val="00C6463A"/>
    <w:rsid w:val="00C64D87"/>
    <w:rsid w:val="00C6586B"/>
    <w:rsid w:val="00C70442"/>
    <w:rsid w:val="00C74B85"/>
    <w:rsid w:val="00C832D0"/>
    <w:rsid w:val="00C84759"/>
    <w:rsid w:val="00C91D61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F484B"/>
    <w:rsid w:val="00CF4E75"/>
    <w:rsid w:val="00CF4EEE"/>
    <w:rsid w:val="00D039C1"/>
    <w:rsid w:val="00D108C0"/>
    <w:rsid w:val="00D1761B"/>
    <w:rsid w:val="00D31592"/>
    <w:rsid w:val="00D40E8A"/>
    <w:rsid w:val="00D423B9"/>
    <w:rsid w:val="00D46CB6"/>
    <w:rsid w:val="00D53DB5"/>
    <w:rsid w:val="00D56C6E"/>
    <w:rsid w:val="00D62AC1"/>
    <w:rsid w:val="00D71DBA"/>
    <w:rsid w:val="00D71DDC"/>
    <w:rsid w:val="00D7215A"/>
    <w:rsid w:val="00D72844"/>
    <w:rsid w:val="00D80925"/>
    <w:rsid w:val="00D81861"/>
    <w:rsid w:val="00D8189F"/>
    <w:rsid w:val="00D91FEF"/>
    <w:rsid w:val="00D93AE4"/>
    <w:rsid w:val="00DA041A"/>
    <w:rsid w:val="00DA05D0"/>
    <w:rsid w:val="00DA0CBE"/>
    <w:rsid w:val="00DA54D0"/>
    <w:rsid w:val="00DA5959"/>
    <w:rsid w:val="00DA6375"/>
    <w:rsid w:val="00DC2D07"/>
    <w:rsid w:val="00DC34ED"/>
    <w:rsid w:val="00DC39EB"/>
    <w:rsid w:val="00DC7F7B"/>
    <w:rsid w:val="00DD5A24"/>
    <w:rsid w:val="00DF0778"/>
    <w:rsid w:val="00DF6335"/>
    <w:rsid w:val="00E10A4A"/>
    <w:rsid w:val="00E11587"/>
    <w:rsid w:val="00E16975"/>
    <w:rsid w:val="00E17FD4"/>
    <w:rsid w:val="00E2138A"/>
    <w:rsid w:val="00E25DD6"/>
    <w:rsid w:val="00E32DD0"/>
    <w:rsid w:val="00E33FC0"/>
    <w:rsid w:val="00E44E8A"/>
    <w:rsid w:val="00E45397"/>
    <w:rsid w:val="00E53E4F"/>
    <w:rsid w:val="00E556C4"/>
    <w:rsid w:val="00E62765"/>
    <w:rsid w:val="00E65822"/>
    <w:rsid w:val="00E65949"/>
    <w:rsid w:val="00E66628"/>
    <w:rsid w:val="00E67E2F"/>
    <w:rsid w:val="00E74516"/>
    <w:rsid w:val="00E814DF"/>
    <w:rsid w:val="00E820D6"/>
    <w:rsid w:val="00E91132"/>
    <w:rsid w:val="00E9784E"/>
    <w:rsid w:val="00EA1811"/>
    <w:rsid w:val="00EA63DC"/>
    <w:rsid w:val="00EB5ED6"/>
    <w:rsid w:val="00EB67BD"/>
    <w:rsid w:val="00EC33FC"/>
    <w:rsid w:val="00ED0A3E"/>
    <w:rsid w:val="00ED6900"/>
    <w:rsid w:val="00EE32E9"/>
    <w:rsid w:val="00EF0672"/>
    <w:rsid w:val="00EF5373"/>
    <w:rsid w:val="00EF77DF"/>
    <w:rsid w:val="00F02F8F"/>
    <w:rsid w:val="00F10AC2"/>
    <w:rsid w:val="00F22E8C"/>
    <w:rsid w:val="00F32F6A"/>
    <w:rsid w:val="00F4443A"/>
    <w:rsid w:val="00F44934"/>
    <w:rsid w:val="00F51C99"/>
    <w:rsid w:val="00F54AEE"/>
    <w:rsid w:val="00F55503"/>
    <w:rsid w:val="00F57A24"/>
    <w:rsid w:val="00F60CBF"/>
    <w:rsid w:val="00F61386"/>
    <w:rsid w:val="00F64785"/>
    <w:rsid w:val="00F73D87"/>
    <w:rsid w:val="00F73E7F"/>
    <w:rsid w:val="00F7457D"/>
    <w:rsid w:val="00F756CA"/>
    <w:rsid w:val="00F7612F"/>
    <w:rsid w:val="00F8226A"/>
    <w:rsid w:val="00F8241E"/>
    <w:rsid w:val="00F82603"/>
    <w:rsid w:val="00F90F71"/>
    <w:rsid w:val="00FB3EC0"/>
    <w:rsid w:val="00FB4409"/>
    <w:rsid w:val="00FB5EF0"/>
    <w:rsid w:val="00FC41CE"/>
    <w:rsid w:val="00FD2A58"/>
    <w:rsid w:val="00FD2E61"/>
    <w:rsid w:val="00FD311A"/>
    <w:rsid w:val="00FD3907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7B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D1FF6-9509-445D-AE01-F58BD780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2017-08-30T00:26:00Z</cp:lastPrinted>
  <dcterms:created xsi:type="dcterms:W3CDTF">2017-08-30T02:17:00Z</dcterms:created>
  <dcterms:modified xsi:type="dcterms:W3CDTF">2017-08-30T02:17:00Z</dcterms:modified>
</cp:coreProperties>
</file>