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Default="007408DD" w:rsidP="003336D5">
            <w:r>
              <w:rPr>
                <w:rFonts w:hint="eastAsia"/>
              </w:rPr>
              <w:t>2016</w:t>
            </w:r>
            <w:r w:rsidR="000D7AAF">
              <w:rPr>
                <w:rFonts w:hint="eastAsia"/>
              </w:rPr>
              <w:t>.</w:t>
            </w:r>
            <w:r w:rsidR="00EC0945">
              <w:rPr>
                <w:rFonts w:hint="eastAsia"/>
              </w:rPr>
              <w:t>09.</w:t>
            </w:r>
            <w:r w:rsidR="003336D5">
              <w:rPr>
                <w:rFonts w:hint="eastAsia"/>
              </w:rPr>
              <w:t>27</w:t>
            </w:r>
          </w:p>
        </w:tc>
      </w:tr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Default="000D7AAF" w:rsidP="000D7AAF">
            <w:r>
              <w:rPr>
                <w:rFonts w:hint="eastAsia"/>
              </w:rPr>
              <w:t>배포 이후</w:t>
            </w:r>
          </w:p>
        </w:tc>
      </w:tr>
      <w:tr w:rsidR="000D7AAF" w:rsidTr="00384102">
        <w:tc>
          <w:tcPr>
            <w:tcW w:w="1384" w:type="dxa"/>
            <w:vAlign w:val="center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0D7AAF" w:rsidRDefault="000D7AAF" w:rsidP="000D7AAF">
            <w:r>
              <w:rPr>
                <w:rFonts w:hint="eastAsia"/>
              </w:rPr>
              <w:t xml:space="preserve">한승우 </w:t>
            </w:r>
            <w:r w:rsidR="007408DD">
              <w:rPr>
                <w:rFonts w:hint="eastAsia"/>
              </w:rPr>
              <w:t>팀</w:t>
            </w:r>
            <w:r>
              <w:rPr>
                <w:rFonts w:hint="eastAsia"/>
              </w:rPr>
              <w:t>장 T: 02 410 9056</w:t>
            </w:r>
            <w:r w:rsidR="00CA143B"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 xml:space="preserve"> M:</w:t>
            </w:r>
            <w:r w:rsidR="00CA14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010 4272 1879</w:t>
            </w:r>
          </w:p>
          <w:p w:rsidR="000D7AAF" w:rsidRDefault="000D7AAF" w:rsidP="000D7AAF">
            <w:r>
              <w:rPr>
                <w:rFonts w:hint="eastAsia"/>
              </w:rPr>
              <w:t xml:space="preserve">최우진 </w:t>
            </w:r>
            <w:r w:rsidR="007408DD">
              <w:rPr>
                <w:rFonts w:hint="eastAsia"/>
              </w:rPr>
              <w:t>과장</w:t>
            </w:r>
            <w:r>
              <w:rPr>
                <w:rFonts w:hint="eastAsia"/>
              </w:rPr>
              <w:t xml:space="preserve"> T:</w:t>
            </w:r>
            <w:r w:rsidR="00FB4409">
              <w:rPr>
                <w:rFonts w:hint="eastAsia"/>
              </w:rPr>
              <w:t xml:space="preserve"> 02 410 0</w:t>
            </w:r>
            <w:r w:rsidR="00CA143B">
              <w:rPr>
                <w:rFonts w:hint="eastAsia"/>
              </w:rPr>
              <w:t>416 / M: 010 2365 0005</w:t>
            </w:r>
          </w:p>
          <w:p w:rsidR="000D7AAF" w:rsidRDefault="000D7AAF" w:rsidP="000D7AAF">
            <w:r>
              <w:rPr>
                <w:rFonts w:hint="eastAsia"/>
              </w:rPr>
              <w:t xml:space="preserve">장은령 </w:t>
            </w:r>
            <w:r w:rsidR="007408DD">
              <w:rPr>
                <w:rFonts w:hint="eastAsia"/>
              </w:rPr>
              <w:t>대리</w:t>
            </w:r>
            <w:r>
              <w:rPr>
                <w:rFonts w:hint="eastAsia"/>
              </w:rPr>
              <w:t xml:space="preserve"> T: </w:t>
            </w:r>
            <w:r w:rsidR="00CA143B">
              <w:rPr>
                <w:rFonts w:hint="eastAsia"/>
              </w:rPr>
              <w:t>02 410 0411 / M: 010 7372 2451</w:t>
            </w:r>
          </w:p>
        </w:tc>
        <w:tc>
          <w:tcPr>
            <w:tcW w:w="2613" w:type="dxa"/>
            <w:vAlign w:val="center"/>
          </w:tcPr>
          <w:p w:rsidR="000D7AAF" w:rsidRDefault="000D7AAF" w:rsidP="00CA143B">
            <w:r>
              <w:rPr>
                <w:rFonts w:hint="eastAsia"/>
              </w:rPr>
              <w:t xml:space="preserve">Email: </w:t>
            </w:r>
          </w:p>
          <w:p w:rsidR="000D7AAF" w:rsidRDefault="000D7AAF" w:rsidP="00CA143B">
            <w:r>
              <w:rPr>
                <w:rFonts w:hint="eastAsia"/>
              </w:rPr>
              <w:t>pa@hanmi.co.kr</w:t>
            </w:r>
          </w:p>
        </w:tc>
      </w:tr>
    </w:tbl>
    <w:p w:rsidR="00384102" w:rsidRDefault="00384102" w:rsidP="00384102">
      <w:pPr>
        <w:spacing w:after="0" w:line="192" w:lineRule="auto"/>
        <w:jc w:val="left"/>
      </w:pPr>
    </w:p>
    <w:p w:rsidR="007E6FFB" w:rsidRPr="007E6FFB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3336D5" w:rsidRPr="003336D5" w:rsidRDefault="003336D5" w:rsidP="007408DD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3336D5" w:rsidRDefault="007408DD" w:rsidP="007408DD">
      <w:pPr>
        <w:spacing w:after="0" w:line="192" w:lineRule="auto"/>
        <w:rPr>
          <w:rFonts w:ascii="맑은 고딕" w:eastAsia="맑은 고딕" w:hAnsi="맑은 고딕" w:cs="Times New Roman"/>
          <w:b/>
          <w:bCs/>
          <w:sz w:val="40"/>
          <w:szCs w:val="40"/>
        </w:rPr>
      </w:pPr>
      <w:r w:rsidRPr="00731765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>한미약품</w:t>
      </w:r>
      <w:r w:rsidR="003336D5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 xml:space="preserve"> </w:t>
      </w:r>
      <w:r w:rsidR="007965B6">
        <w:rPr>
          <w:rFonts w:ascii="맑은 고딕" w:eastAsia="맑은 고딕" w:hAnsi="맑은 고딕" w:cs="Times New Roman"/>
          <w:b/>
          <w:bCs/>
          <w:sz w:val="40"/>
          <w:szCs w:val="40"/>
        </w:rPr>
        <w:t>‘</w:t>
      </w:r>
      <w:r w:rsidR="003336D5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>탐스로신·타다라필 복합제</w:t>
      </w:r>
      <w:r w:rsidR="007965B6">
        <w:rPr>
          <w:rFonts w:ascii="맑은 고딕" w:eastAsia="맑은 고딕" w:hAnsi="맑은 고딕" w:cs="Times New Roman"/>
          <w:b/>
          <w:bCs/>
          <w:sz w:val="40"/>
          <w:szCs w:val="40"/>
        </w:rPr>
        <w:t>’</w:t>
      </w:r>
      <w:r w:rsidR="003336D5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 xml:space="preserve"> 3상 결과</w:t>
      </w:r>
    </w:p>
    <w:p w:rsidR="007408DD" w:rsidRPr="00731765" w:rsidRDefault="007408DD" w:rsidP="00BD5046">
      <w:pPr>
        <w:spacing w:after="0" w:line="192" w:lineRule="auto"/>
        <w:ind w:firstLineChars="200" w:firstLine="800"/>
        <w:rPr>
          <w:rFonts w:ascii="맑은 고딕" w:eastAsia="맑은 고딕" w:hAnsi="맑은 고딕" w:cs="Times New Roman"/>
          <w:b/>
          <w:bCs/>
          <w:sz w:val="40"/>
          <w:szCs w:val="40"/>
        </w:rPr>
      </w:pPr>
      <w:r w:rsidRPr="00731765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 xml:space="preserve">세계성의학회 </w:t>
      </w:r>
      <w:r w:rsidR="00BD5046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 xml:space="preserve">임상부문 </w:t>
      </w:r>
      <w:r w:rsidR="00731765" w:rsidRPr="00731765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>최우수 연제</w:t>
      </w:r>
      <w:r w:rsidR="00422012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>상</w:t>
      </w:r>
      <w:r w:rsidR="00731765" w:rsidRPr="00731765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 xml:space="preserve"> </w:t>
      </w:r>
      <w:r w:rsidR="00876F8C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>선정</w:t>
      </w:r>
      <w:r w:rsidR="00731765" w:rsidRPr="00731765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 xml:space="preserve"> </w:t>
      </w:r>
    </w:p>
    <w:p w:rsidR="00692174" w:rsidRPr="007408DD" w:rsidRDefault="00692174" w:rsidP="00D76004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</w:p>
    <w:p w:rsidR="003A7DF0" w:rsidRDefault="003A7DF0" w:rsidP="007408DD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전립선비대증∙발기부전 동시</w:t>
      </w:r>
      <w:r w:rsidR="00002432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치료 복합</w:t>
      </w:r>
      <w:r w:rsidR="00002432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제</w:t>
      </w:r>
    </w:p>
    <w:p w:rsidR="00731765" w:rsidRPr="004655F4" w:rsidRDefault="00731765" w:rsidP="00731765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/>
          <w:sz w:val="26"/>
          <w:szCs w:val="26"/>
        </w:rPr>
        <w:t>한국인 남성 환자대상 유효성∙안전성 입증</w:t>
      </w:r>
    </w:p>
    <w:p w:rsidR="007408DD" w:rsidRPr="00731765" w:rsidRDefault="007408DD" w:rsidP="007408DD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</w:p>
    <w:p w:rsidR="000700D1" w:rsidRDefault="00EC5DB5" w:rsidP="00DD4C24">
      <w:pPr>
        <w:spacing w:after="0" w:line="192" w:lineRule="auto"/>
        <w:ind w:firstLineChars="600" w:firstLine="1080"/>
        <w:rPr>
          <w:rFonts w:ascii="맑은 고딕" w:eastAsia="맑은 고딕" w:hAnsi="맑은 고딕" w:cs="Times New Roman"/>
          <w:b/>
          <w:sz w:val="18"/>
          <w:szCs w:val="18"/>
        </w:rPr>
      </w:pPr>
      <w:r>
        <w:rPr>
          <w:rFonts w:ascii="맑은 고딕" w:eastAsia="맑은 고딕" w:hAnsi="맑은 고딕" w:cs="Times New Roman"/>
          <w:b/>
          <w:noProof/>
          <w:sz w:val="18"/>
          <w:szCs w:val="18"/>
        </w:rPr>
        <w:drawing>
          <wp:inline distT="0" distB="0" distL="0" distR="0">
            <wp:extent cx="4608848" cy="3086100"/>
            <wp:effectExtent l="0" t="0" r="1270" b="0"/>
            <wp:docPr id="2" name="그림 2" descr="C:\Users\admin\Desktop\세계성의학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세계성의학회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199" cy="310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6D5" w:rsidRDefault="00DD4C24" w:rsidP="00B0624A">
      <w:pPr>
        <w:spacing w:after="0" w:line="192" w:lineRule="auto"/>
        <w:ind w:firstLineChars="600" w:firstLine="1080"/>
        <w:rPr>
          <w:rFonts w:ascii="맑은 고딕" w:eastAsia="맑은 고딕" w:hAnsi="맑은 고딕" w:cs="Times New Roman"/>
          <w:b/>
          <w:sz w:val="18"/>
          <w:szCs w:val="18"/>
        </w:rPr>
      </w:pPr>
      <w:r>
        <w:rPr>
          <w:rFonts w:ascii="맑은 고딕" w:eastAsia="맑은 고딕" w:hAnsi="맑은 고딕" w:cs="Times New Roman" w:hint="eastAsia"/>
          <w:b/>
          <w:sz w:val="18"/>
          <w:szCs w:val="18"/>
        </w:rPr>
        <w:t>세계성의학회 웨인 헬스트롬 회장(</w:t>
      </w:r>
      <w:r>
        <w:rPr>
          <w:rFonts w:ascii="바탕" w:eastAsia="바탕" w:hAnsi="바탕" w:cs="바탕" w:hint="eastAsia"/>
          <w:b/>
          <w:sz w:val="18"/>
          <w:szCs w:val="18"/>
        </w:rPr>
        <w:t>左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>)과</w:t>
      </w:r>
      <w:r w:rsidRPr="00DD4C24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>가톨릭대 김세웅 교수(</w:t>
      </w:r>
      <w:r>
        <w:rPr>
          <w:rFonts w:ascii="바탕" w:eastAsia="바탕" w:hAnsi="바탕" w:cs="바탕" w:hint="eastAsia"/>
          <w:b/>
          <w:sz w:val="18"/>
          <w:szCs w:val="18"/>
        </w:rPr>
        <w:t>右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>)</w:t>
      </w:r>
      <w:r w:rsidR="00AC44FB">
        <w:rPr>
          <w:rFonts w:ascii="맑은 고딕" w:eastAsia="맑은 고딕" w:hAnsi="맑은 고딕" w:cs="Times New Roman" w:hint="eastAsia"/>
          <w:b/>
          <w:sz w:val="18"/>
          <w:szCs w:val="18"/>
        </w:rPr>
        <w:t>가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 w:rsidR="003336D5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탐스로신·타다라필 </w:t>
      </w:r>
    </w:p>
    <w:p w:rsidR="00A05D40" w:rsidRDefault="003336D5" w:rsidP="001418B0">
      <w:pPr>
        <w:spacing w:after="0" w:line="192" w:lineRule="auto"/>
        <w:ind w:firstLineChars="600" w:firstLine="1080"/>
        <w:rPr>
          <w:rFonts w:ascii="맑은 고딕" w:eastAsia="맑은 고딕" w:hAnsi="맑은 고딕" w:cs="Times New Roman" w:hint="eastAsia"/>
          <w:b/>
          <w:sz w:val="18"/>
          <w:szCs w:val="18"/>
        </w:rPr>
      </w:pPr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복합제의 임상부문 최우수 연제상 </w:t>
      </w:r>
      <w:r w:rsidR="007965B6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수상 </w:t>
      </w:r>
      <w:r w:rsidR="00A05D40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후 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>기념사진을 촬영하고 있다.</w:t>
      </w:r>
      <w:r w:rsidR="00AC44FB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김 교수는</w:t>
      </w:r>
      <w:r w:rsidR="007965B6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>이 복</w:t>
      </w:r>
    </w:p>
    <w:p w:rsidR="004655F4" w:rsidRPr="007965B6" w:rsidRDefault="003336D5" w:rsidP="00A05D40">
      <w:pPr>
        <w:spacing w:after="0" w:line="192" w:lineRule="auto"/>
        <w:ind w:firstLineChars="600" w:firstLine="1080"/>
        <w:rPr>
          <w:rFonts w:ascii="맑은 고딕" w:eastAsia="맑은 고딕" w:hAnsi="맑은 고딕" w:cs="Times New Roman"/>
          <w:b/>
          <w:sz w:val="18"/>
          <w:szCs w:val="18"/>
        </w:rPr>
      </w:pPr>
      <w:r>
        <w:rPr>
          <w:rFonts w:ascii="맑은 고딕" w:eastAsia="맑은 고딕" w:hAnsi="맑은 고딕" w:cs="Times New Roman" w:hint="eastAsia"/>
          <w:b/>
          <w:sz w:val="18"/>
          <w:szCs w:val="18"/>
        </w:rPr>
        <w:t>합제</w:t>
      </w:r>
      <w:bookmarkStart w:id="0" w:name="_GoBack"/>
      <w:bookmarkEnd w:id="0"/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의 3상 결과를 </w:t>
      </w:r>
      <w:r w:rsidR="00AC44FB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세계성의학회에서 지난 23일 발표했다. </w:t>
      </w:r>
    </w:p>
    <w:p w:rsidR="00AC44FB" w:rsidRPr="003336D5" w:rsidRDefault="00AC44FB" w:rsidP="00735FF7">
      <w:pPr>
        <w:spacing w:after="0" w:line="192" w:lineRule="auto"/>
        <w:rPr>
          <w:rFonts w:ascii="맑은 고딕" w:eastAsia="맑은 고딕" w:hAnsi="맑은 고딕" w:cs="Times New Roman"/>
          <w:sz w:val="26"/>
          <w:szCs w:val="26"/>
        </w:rPr>
      </w:pPr>
    </w:p>
    <w:p w:rsidR="00B0624A" w:rsidRDefault="002320AF" w:rsidP="007408D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524BE">
        <w:rPr>
          <w:rFonts w:ascii="맑은 고딕" w:eastAsia="맑은 고딕" w:hAnsi="맑은 고딕" w:cs="Times New Roman" w:hint="eastAsia"/>
          <w:sz w:val="22"/>
        </w:rPr>
        <w:t xml:space="preserve">한미약품이 개발 중인 </w:t>
      </w:r>
      <w:r w:rsidR="00373F8B" w:rsidRPr="008524BE">
        <w:rPr>
          <w:rFonts w:ascii="맑은 고딕" w:eastAsia="맑은 고딕" w:hAnsi="맑은 고딕" w:cs="Times New Roman" w:hint="eastAsia"/>
          <w:sz w:val="22"/>
        </w:rPr>
        <w:t>전립선비대증∙발기부전 치료 복합제</w:t>
      </w:r>
      <w:r w:rsidRPr="008524BE">
        <w:rPr>
          <w:rFonts w:ascii="맑은 고딕" w:eastAsia="맑은 고딕" w:hAnsi="맑은 고딕" w:cs="Times New Roman" w:hint="eastAsia"/>
          <w:sz w:val="22"/>
        </w:rPr>
        <w:t>의 임상결과가 세계성의학회에서</w:t>
      </w:r>
      <w:r w:rsidR="000700D1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22012">
        <w:rPr>
          <w:rFonts w:ascii="맑은 고딕" w:eastAsia="맑은 고딕" w:hAnsi="맑은 고딕" w:cs="Times New Roman" w:hint="eastAsia"/>
          <w:sz w:val="22"/>
        </w:rPr>
        <w:t xml:space="preserve">임상부문 </w:t>
      </w:r>
      <w:r w:rsidR="008524BE" w:rsidRPr="008524BE">
        <w:rPr>
          <w:rFonts w:ascii="맑은 고딕" w:eastAsia="맑은 고딕" w:hAnsi="맑은 고딕" w:cs="Times New Roman" w:hint="eastAsia"/>
          <w:sz w:val="22"/>
        </w:rPr>
        <w:t xml:space="preserve">최우수 </w:t>
      </w:r>
      <w:r w:rsidR="00731765">
        <w:rPr>
          <w:rFonts w:ascii="맑은 고딕" w:eastAsia="맑은 고딕" w:hAnsi="맑은 고딕" w:cs="Times New Roman" w:hint="eastAsia"/>
          <w:sz w:val="22"/>
        </w:rPr>
        <w:t>연제</w:t>
      </w:r>
      <w:r w:rsidR="00422012">
        <w:rPr>
          <w:rFonts w:ascii="맑은 고딕" w:eastAsia="맑은 고딕" w:hAnsi="맑은 고딕" w:cs="Times New Roman" w:hint="eastAsia"/>
          <w:sz w:val="22"/>
        </w:rPr>
        <w:t>상</w:t>
      </w:r>
      <w:r w:rsidR="00640902">
        <w:rPr>
          <w:rFonts w:ascii="맑은 고딕" w:eastAsia="맑은 고딕" w:hAnsi="맑은 고딕" w:cs="Times New Roman" w:hint="eastAsia"/>
          <w:sz w:val="22"/>
        </w:rPr>
        <w:t>(Best Abs</w:t>
      </w:r>
      <w:r w:rsidR="008524BE" w:rsidRPr="008524BE">
        <w:rPr>
          <w:rFonts w:ascii="맑은 고딕" w:eastAsia="맑은 고딕" w:hAnsi="맑은 고딕" w:cs="Times New Roman" w:hint="eastAsia"/>
          <w:sz w:val="22"/>
        </w:rPr>
        <w:t>t</w:t>
      </w:r>
      <w:r w:rsidR="00640902">
        <w:rPr>
          <w:rFonts w:ascii="맑은 고딕" w:eastAsia="맑은 고딕" w:hAnsi="맑은 고딕" w:cs="Times New Roman" w:hint="eastAsia"/>
          <w:sz w:val="22"/>
        </w:rPr>
        <w:t>r</w:t>
      </w:r>
      <w:r w:rsidR="008524BE" w:rsidRPr="008524BE">
        <w:rPr>
          <w:rFonts w:ascii="맑은 고딕" w:eastAsia="맑은 고딕" w:hAnsi="맑은 고딕" w:cs="Times New Roman" w:hint="eastAsia"/>
          <w:sz w:val="22"/>
        </w:rPr>
        <w:t>act Prize)</w:t>
      </w:r>
      <w:r w:rsidR="00422012">
        <w:rPr>
          <w:rFonts w:ascii="맑은 고딕" w:eastAsia="맑은 고딕" w:hAnsi="맑은 고딕" w:cs="Times New Roman" w:hint="eastAsia"/>
          <w:sz w:val="22"/>
        </w:rPr>
        <w:t>에</w:t>
      </w:r>
      <w:r w:rsidR="008524BE" w:rsidRPr="008524B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22012">
        <w:rPr>
          <w:rFonts w:ascii="맑은 고딕" w:eastAsia="맑은 고딕" w:hAnsi="맑은 고딕" w:cs="Times New Roman" w:hint="eastAsia"/>
          <w:sz w:val="22"/>
        </w:rPr>
        <w:t>선정</w:t>
      </w:r>
      <w:r w:rsidR="00D10563">
        <w:rPr>
          <w:rFonts w:ascii="맑은 고딕" w:eastAsia="맑은 고딕" w:hAnsi="맑은 고딕" w:cs="Times New Roman" w:hint="eastAsia"/>
          <w:sz w:val="22"/>
        </w:rPr>
        <w:t>됐</w:t>
      </w:r>
      <w:r w:rsidR="008524BE" w:rsidRPr="008524BE">
        <w:rPr>
          <w:rFonts w:ascii="맑은 고딕" w:eastAsia="맑은 고딕" w:hAnsi="맑은 고딕" w:cs="Times New Roman" w:hint="eastAsia"/>
          <w:sz w:val="22"/>
        </w:rPr>
        <w:t xml:space="preserve">다. </w:t>
      </w:r>
    </w:p>
    <w:p w:rsidR="00B0624A" w:rsidRDefault="00B0624A" w:rsidP="007408D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524BE" w:rsidRPr="000700D1" w:rsidRDefault="008524BE" w:rsidP="007408D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524BE">
        <w:rPr>
          <w:rFonts w:ascii="NanumGothic" w:hAnsi="NanumGothic" w:hint="eastAsia"/>
          <w:color w:val="202020"/>
          <w:sz w:val="22"/>
        </w:rPr>
        <w:t>최우수</w:t>
      </w:r>
      <w:r w:rsidRPr="008524BE">
        <w:rPr>
          <w:rFonts w:ascii="NanumGothic" w:hAnsi="NanumGothic" w:hint="eastAsia"/>
          <w:color w:val="202020"/>
          <w:sz w:val="22"/>
        </w:rPr>
        <w:t xml:space="preserve"> </w:t>
      </w:r>
      <w:r w:rsidR="00731765">
        <w:rPr>
          <w:rFonts w:ascii="NanumGothic" w:hAnsi="NanumGothic" w:hint="eastAsia"/>
          <w:color w:val="202020"/>
          <w:sz w:val="22"/>
        </w:rPr>
        <w:t>연제</w:t>
      </w:r>
      <w:r w:rsidR="00422012">
        <w:rPr>
          <w:rFonts w:ascii="NanumGothic" w:hAnsi="NanumGothic" w:hint="eastAsia"/>
          <w:color w:val="202020"/>
          <w:sz w:val="22"/>
        </w:rPr>
        <w:t>상은</w:t>
      </w:r>
      <w:r w:rsidRPr="008524BE">
        <w:rPr>
          <w:rFonts w:ascii="NanumGothic" w:hAnsi="NanumGothic"/>
          <w:color w:val="202020"/>
          <w:sz w:val="22"/>
        </w:rPr>
        <w:t xml:space="preserve"> </w:t>
      </w:r>
      <w:r w:rsidR="0055234C">
        <w:rPr>
          <w:rFonts w:ascii="NanumGothic" w:hAnsi="NanumGothic" w:hint="eastAsia"/>
          <w:color w:val="202020"/>
          <w:sz w:val="22"/>
        </w:rPr>
        <w:t>학회에서</w:t>
      </w:r>
      <w:r w:rsidR="0055234C">
        <w:rPr>
          <w:rFonts w:ascii="NanumGothic" w:hAnsi="NanumGothic" w:hint="eastAsia"/>
          <w:color w:val="202020"/>
          <w:sz w:val="22"/>
        </w:rPr>
        <w:t xml:space="preserve"> </w:t>
      </w:r>
      <w:r w:rsidRPr="008524BE">
        <w:rPr>
          <w:rFonts w:ascii="NanumGothic" w:hAnsi="NanumGothic" w:hint="eastAsia"/>
          <w:color w:val="202020"/>
          <w:sz w:val="22"/>
        </w:rPr>
        <w:t>가장</w:t>
      </w:r>
      <w:r w:rsidRPr="008524BE">
        <w:rPr>
          <w:rFonts w:ascii="NanumGothic" w:hAnsi="NanumGothic" w:hint="eastAsia"/>
          <w:color w:val="202020"/>
          <w:sz w:val="22"/>
        </w:rPr>
        <w:t xml:space="preserve"> </w:t>
      </w:r>
      <w:r w:rsidRPr="008524BE">
        <w:rPr>
          <w:rFonts w:ascii="NanumGothic" w:hAnsi="NanumGothic" w:hint="eastAsia"/>
          <w:color w:val="202020"/>
          <w:sz w:val="22"/>
        </w:rPr>
        <w:t>우수한</w:t>
      </w:r>
      <w:r w:rsidRPr="008524BE">
        <w:rPr>
          <w:rFonts w:ascii="NanumGothic" w:hAnsi="NanumGothic" w:hint="eastAsia"/>
          <w:color w:val="202020"/>
          <w:sz w:val="22"/>
        </w:rPr>
        <w:t xml:space="preserve"> </w:t>
      </w:r>
      <w:r w:rsidRPr="008524BE">
        <w:rPr>
          <w:rFonts w:ascii="NanumGothic" w:hAnsi="NanumGothic" w:hint="eastAsia"/>
          <w:color w:val="202020"/>
          <w:sz w:val="22"/>
        </w:rPr>
        <w:t>연구성과를</w:t>
      </w:r>
      <w:r w:rsidRPr="008524BE">
        <w:rPr>
          <w:rFonts w:ascii="NanumGothic" w:hAnsi="NanumGothic" w:hint="eastAsia"/>
          <w:color w:val="202020"/>
          <w:sz w:val="22"/>
        </w:rPr>
        <w:t xml:space="preserve"> </w:t>
      </w:r>
      <w:r w:rsidRPr="008524BE">
        <w:rPr>
          <w:rFonts w:ascii="NanumGothic" w:hAnsi="NanumGothic" w:hint="eastAsia"/>
          <w:color w:val="202020"/>
          <w:sz w:val="22"/>
        </w:rPr>
        <w:t>도출한</w:t>
      </w:r>
      <w:r w:rsidRPr="008524BE">
        <w:rPr>
          <w:rFonts w:ascii="NanumGothic" w:hAnsi="NanumGothic" w:hint="eastAsia"/>
          <w:color w:val="202020"/>
          <w:sz w:val="22"/>
        </w:rPr>
        <w:t xml:space="preserve"> </w:t>
      </w:r>
      <w:r w:rsidR="0055234C">
        <w:rPr>
          <w:rFonts w:ascii="NanumGothic" w:hAnsi="NanumGothic" w:hint="eastAsia"/>
          <w:color w:val="202020"/>
          <w:sz w:val="22"/>
        </w:rPr>
        <w:t>논문</w:t>
      </w:r>
      <w:r w:rsidR="0055234C">
        <w:rPr>
          <w:rFonts w:ascii="NanumGothic" w:hAnsi="NanumGothic" w:hint="eastAsia"/>
          <w:color w:val="202020"/>
          <w:sz w:val="22"/>
        </w:rPr>
        <w:t xml:space="preserve"> </w:t>
      </w:r>
      <w:r w:rsidR="0055234C">
        <w:rPr>
          <w:rFonts w:ascii="NanumGothic" w:hAnsi="NanumGothic" w:hint="eastAsia"/>
          <w:color w:val="202020"/>
          <w:sz w:val="22"/>
        </w:rPr>
        <w:t>및</w:t>
      </w:r>
      <w:r w:rsidR="0055234C">
        <w:rPr>
          <w:rFonts w:ascii="NanumGothic" w:hAnsi="NanumGothic" w:hint="eastAsia"/>
          <w:color w:val="202020"/>
          <w:sz w:val="22"/>
        </w:rPr>
        <w:t xml:space="preserve"> </w:t>
      </w:r>
      <w:r w:rsidR="0055234C">
        <w:rPr>
          <w:rFonts w:ascii="NanumGothic" w:hAnsi="NanumGothic" w:hint="eastAsia"/>
          <w:color w:val="202020"/>
          <w:sz w:val="22"/>
        </w:rPr>
        <w:t>연자</w:t>
      </w:r>
      <w:r w:rsidRPr="008524BE">
        <w:rPr>
          <w:rFonts w:ascii="NanumGothic" w:hAnsi="NanumGothic" w:hint="eastAsia"/>
          <w:color w:val="202020"/>
          <w:sz w:val="22"/>
        </w:rPr>
        <w:t>에게</w:t>
      </w:r>
      <w:r w:rsidRPr="008524BE">
        <w:rPr>
          <w:rFonts w:ascii="NanumGothic" w:hAnsi="NanumGothic" w:hint="eastAsia"/>
          <w:color w:val="202020"/>
          <w:sz w:val="22"/>
        </w:rPr>
        <w:t xml:space="preserve"> </w:t>
      </w:r>
      <w:r w:rsidR="00731765">
        <w:rPr>
          <w:rFonts w:ascii="NanumGothic" w:hAnsi="NanumGothic" w:hint="eastAsia"/>
          <w:color w:val="202020"/>
          <w:sz w:val="22"/>
        </w:rPr>
        <w:t>수여</w:t>
      </w:r>
      <w:r w:rsidR="00422012">
        <w:rPr>
          <w:rFonts w:ascii="NanumGothic" w:hAnsi="NanumGothic" w:hint="eastAsia"/>
          <w:color w:val="202020"/>
          <w:sz w:val="22"/>
        </w:rPr>
        <w:t>되는</w:t>
      </w:r>
      <w:r w:rsidR="00422012">
        <w:rPr>
          <w:rFonts w:ascii="NanumGothic" w:hAnsi="NanumGothic" w:hint="eastAsia"/>
          <w:color w:val="202020"/>
          <w:sz w:val="22"/>
        </w:rPr>
        <w:t xml:space="preserve"> </w:t>
      </w:r>
      <w:r w:rsidR="00B0624A">
        <w:rPr>
          <w:rFonts w:ascii="NanumGothic" w:hAnsi="NanumGothic" w:hint="eastAsia"/>
          <w:color w:val="202020"/>
          <w:sz w:val="22"/>
        </w:rPr>
        <w:t>상으로</w:t>
      </w:r>
      <w:r w:rsidR="00B0624A">
        <w:rPr>
          <w:rFonts w:ascii="NanumGothic" w:hAnsi="NanumGothic" w:hint="eastAsia"/>
          <w:color w:val="202020"/>
          <w:sz w:val="22"/>
        </w:rPr>
        <w:t xml:space="preserve">, </w:t>
      </w:r>
      <w:r w:rsidR="00B0624A">
        <w:rPr>
          <w:rFonts w:ascii="NanumGothic" w:hAnsi="NanumGothic" w:hint="eastAsia"/>
          <w:color w:val="202020"/>
          <w:sz w:val="22"/>
        </w:rPr>
        <w:t>세계성의학회는</w:t>
      </w:r>
      <w:r w:rsidR="00B0624A">
        <w:rPr>
          <w:rFonts w:ascii="NanumGothic" w:hAnsi="NanumGothic" w:hint="eastAsia"/>
          <w:color w:val="202020"/>
          <w:sz w:val="22"/>
        </w:rPr>
        <w:t xml:space="preserve"> 2</w:t>
      </w:r>
      <w:r w:rsidR="00B0624A">
        <w:rPr>
          <w:rFonts w:ascii="NanumGothic" w:hAnsi="NanumGothic" w:hint="eastAsia"/>
          <w:color w:val="202020"/>
          <w:sz w:val="22"/>
        </w:rPr>
        <w:t>년에</w:t>
      </w:r>
      <w:r w:rsidR="00B0624A">
        <w:rPr>
          <w:rFonts w:ascii="NanumGothic" w:hAnsi="NanumGothic" w:hint="eastAsia"/>
          <w:color w:val="202020"/>
          <w:sz w:val="22"/>
        </w:rPr>
        <w:t xml:space="preserve"> </w:t>
      </w:r>
      <w:r w:rsidR="00B0624A">
        <w:rPr>
          <w:rFonts w:ascii="NanumGothic" w:hAnsi="NanumGothic" w:hint="eastAsia"/>
          <w:color w:val="202020"/>
          <w:sz w:val="22"/>
        </w:rPr>
        <w:t>한번씩</w:t>
      </w:r>
      <w:r w:rsidR="00B0624A">
        <w:rPr>
          <w:rFonts w:ascii="NanumGothic" w:hAnsi="NanumGothic" w:hint="eastAsia"/>
          <w:color w:val="202020"/>
          <w:sz w:val="22"/>
        </w:rPr>
        <w:t xml:space="preserve"> </w:t>
      </w:r>
      <w:r w:rsidR="00B0624A">
        <w:rPr>
          <w:rFonts w:ascii="NanumGothic" w:hAnsi="NanumGothic" w:hint="eastAsia"/>
          <w:color w:val="202020"/>
          <w:sz w:val="22"/>
        </w:rPr>
        <w:t>학회를</w:t>
      </w:r>
      <w:r w:rsidR="00B0624A">
        <w:rPr>
          <w:rFonts w:ascii="NanumGothic" w:hAnsi="NanumGothic" w:hint="eastAsia"/>
          <w:color w:val="202020"/>
          <w:sz w:val="22"/>
        </w:rPr>
        <w:t xml:space="preserve"> </w:t>
      </w:r>
      <w:r w:rsidR="00B0624A">
        <w:rPr>
          <w:rFonts w:ascii="NanumGothic" w:hAnsi="NanumGothic" w:hint="eastAsia"/>
          <w:color w:val="202020"/>
          <w:sz w:val="22"/>
        </w:rPr>
        <w:t>개최할</w:t>
      </w:r>
      <w:r w:rsidR="00B0624A">
        <w:rPr>
          <w:rFonts w:ascii="NanumGothic" w:hAnsi="NanumGothic" w:hint="eastAsia"/>
          <w:color w:val="202020"/>
          <w:sz w:val="22"/>
        </w:rPr>
        <w:t xml:space="preserve"> </w:t>
      </w:r>
      <w:r w:rsidR="00B0624A">
        <w:rPr>
          <w:rFonts w:ascii="NanumGothic" w:hAnsi="NanumGothic" w:hint="eastAsia"/>
          <w:color w:val="202020"/>
          <w:sz w:val="22"/>
        </w:rPr>
        <w:t>때마다</w:t>
      </w:r>
      <w:r w:rsidR="00B0624A">
        <w:rPr>
          <w:rFonts w:ascii="NanumGothic" w:hAnsi="NanumGothic" w:hint="eastAsia"/>
          <w:color w:val="202020"/>
          <w:sz w:val="22"/>
        </w:rPr>
        <w:t xml:space="preserve"> </w:t>
      </w:r>
      <w:r w:rsidR="00B0624A">
        <w:rPr>
          <w:rFonts w:ascii="NanumGothic" w:hAnsi="NanumGothic" w:hint="eastAsia"/>
          <w:color w:val="202020"/>
          <w:sz w:val="22"/>
        </w:rPr>
        <w:t>기초</w:t>
      </w:r>
      <w:r w:rsidR="00B0624A">
        <w:rPr>
          <w:rFonts w:ascii="NanumGothic" w:hAnsi="NanumGothic" w:hint="eastAsia"/>
          <w:color w:val="202020"/>
          <w:sz w:val="22"/>
        </w:rPr>
        <w:t xml:space="preserve"> </w:t>
      </w:r>
      <w:r w:rsidR="00B0624A">
        <w:rPr>
          <w:rFonts w:ascii="NanumGothic" w:hAnsi="NanumGothic" w:hint="eastAsia"/>
          <w:color w:val="202020"/>
          <w:sz w:val="22"/>
        </w:rPr>
        <w:t>부문</w:t>
      </w:r>
      <w:r w:rsidR="00B0624A">
        <w:rPr>
          <w:rFonts w:ascii="NanumGothic" w:hAnsi="NanumGothic" w:hint="eastAsia"/>
          <w:color w:val="202020"/>
          <w:sz w:val="22"/>
        </w:rPr>
        <w:t xml:space="preserve"> 1</w:t>
      </w:r>
      <w:r w:rsidR="00B0624A">
        <w:rPr>
          <w:rFonts w:ascii="NanumGothic" w:hAnsi="NanumGothic" w:hint="eastAsia"/>
          <w:color w:val="202020"/>
          <w:sz w:val="22"/>
        </w:rPr>
        <w:t>개</w:t>
      </w:r>
      <w:r w:rsidR="00B0624A">
        <w:rPr>
          <w:rFonts w:ascii="NanumGothic" w:hAnsi="NanumGothic" w:hint="eastAsia"/>
          <w:color w:val="202020"/>
          <w:sz w:val="22"/>
        </w:rPr>
        <w:t xml:space="preserve">, </w:t>
      </w:r>
      <w:r w:rsidR="00B0624A">
        <w:rPr>
          <w:rFonts w:ascii="NanumGothic" w:hAnsi="NanumGothic" w:hint="eastAsia"/>
          <w:color w:val="202020"/>
          <w:sz w:val="22"/>
        </w:rPr>
        <w:t>임상</w:t>
      </w:r>
      <w:r w:rsidR="00B0624A">
        <w:rPr>
          <w:rFonts w:ascii="NanumGothic" w:hAnsi="NanumGothic" w:hint="eastAsia"/>
          <w:color w:val="202020"/>
          <w:sz w:val="22"/>
        </w:rPr>
        <w:t xml:space="preserve"> </w:t>
      </w:r>
      <w:r w:rsidR="00B0624A">
        <w:rPr>
          <w:rFonts w:ascii="NanumGothic" w:hAnsi="NanumGothic" w:hint="eastAsia"/>
          <w:color w:val="202020"/>
          <w:sz w:val="22"/>
        </w:rPr>
        <w:t>부문</w:t>
      </w:r>
      <w:r w:rsidR="00B0624A">
        <w:rPr>
          <w:rFonts w:ascii="NanumGothic" w:hAnsi="NanumGothic" w:hint="eastAsia"/>
          <w:color w:val="202020"/>
          <w:sz w:val="22"/>
        </w:rPr>
        <w:t xml:space="preserve"> 1</w:t>
      </w:r>
      <w:r w:rsidR="00B0624A">
        <w:rPr>
          <w:rFonts w:ascii="NanumGothic" w:hAnsi="NanumGothic" w:hint="eastAsia"/>
          <w:color w:val="202020"/>
          <w:sz w:val="22"/>
        </w:rPr>
        <w:t>개씩</w:t>
      </w:r>
      <w:r w:rsidR="00B0624A">
        <w:rPr>
          <w:rFonts w:ascii="NanumGothic" w:hAnsi="NanumGothic" w:hint="eastAsia"/>
          <w:color w:val="202020"/>
          <w:sz w:val="22"/>
        </w:rPr>
        <w:t xml:space="preserve"> </w:t>
      </w:r>
      <w:r w:rsidR="00B0624A">
        <w:rPr>
          <w:rFonts w:ascii="NanumGothic" w:hAnsi="NanumGothic" w:hint="eastAsia"/>
          <w:color w:val="202020"/>
          <w:sz w:val="22"/>
        </w:rPr>
        <w:t>최우수</w:t>
      </w:r>
      <w:r w:rsidR="00B0624A">
        <w:rPr>
          <w:rFonts w:ascii="NanumGothic" w:hAnsi="NanumGothic" w:hint="eastAsia"/>
          <w:color w:val="202020"/>
          <w:sz w:val="22"/>
        </w:rPr>
        <w:t xml:space="preserve"> </w:t>
      </w:r>
      <w:r w:rsidR="00B0624A">
        <w:rPr>
          <w:rFonts w:ascii="NanumGothic" w:hAnsi="NanumGothic" w:hint="eastAsia"/>
          <w:color w:val="202020"/>
          <w:sz w:val="22"/>
        </w:rPr>
        <w:t>연제상을</w:t>
      </w:r>
      <w:r w:rsidR="00B0624A">
        <w:rPr>
          <w:rFonts w:ascii="NanumGothic" w:hAnsi="NanumGothic" w:hint="eastAsia"/>
          <w:color w:val="202020"/>
          <w:sz w:val="22"/>
        </w:rPr>
        <w:t xml:space="preserve"> </w:t>
      </w:r>
      <w:r w:rsidR="00B0624A">
        <w:rPr>
          <w:rFonts w:ascii="NanumGothic" w:hAnsi="NanumGothic" w:hint="eastAsia"/>
          <w:color w:val="202020"/>
          <w:sz w:val="22"/>
        </w:rPr>
        <w:t>선정한다</w:t>
      </w:r>
      <w:r w:rsidR="00B0624A">
        <w:rPr>
          <w:rFonts w:ascii="NanumGothic" w:hAnsi="NanumGothic" w:hint="eastAsia"/>
          <w:color w:val="202020"/>
          <w:sz w:val="22"/>
        </w:rPr>
        <w:t xml:space="preserve">. </w:t>
      </w:r>
    </w:p>
    <w:p w:rsidR="008524BE" w:rsidRPr="00422012" w:rsidRDefault="008524BE" w:rsidP="007408D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0624A" w:rsidRPr="00B0624A" w:rsidRDefault="00B0624A" w:rsidP="007408DD">
      <w:pPr>
        <w:spacing w:after="0" w:line="192" w:lineRule="auto"/>
        <w:rPr>
          <w:rFonts w:ascii="맑은 고딕" w:eastAsia="맑은 고딕" w:hAnsi="맑은 고딕" w:cs="Times New Roman"/>
          <w:sz w:val="10"/>
          <w:szCs w:val="10"/>
        </w:rPr>
      </w:pPr>
    </w:p>
    <w:p w:rsidR="003336D5" w:rsidRDefault="003336D5" w:rsidP="007408DD">
      <w:pPr>
        <w:spacing w:after="0" w:line="192" w:lineRule="auto"/>
        <w:rPr>
          <w:rFonts w:ascii="맑은 고딕" w:eastAsia="맑은 고딕" w:hAnsi="맑은 고딕" w:cs="Times New Roman"/>
          <w:sz w:val="6"/>
          <w:szCs w:val="6"/>
        </w:rPr>
      </w:pPr>
    </w:p>
    <w:p w:rsidR="003336D5" w:rsidRDefault="003336D5" w:rsidP="007408DD">
      <w:pPr>
        <w:spacing w:after="0" w:line="192" w:lineRule="auto"/>
        <w:rPr>
          <w:rFonts w:ascii="맑은 고딕" w:eastAsia="맑은 고딕" w:hAnsi="맑은 고딕" w:cs="Times New Roman"/>
          <w:sz w:val="6"/>
          <w:szCs w:val="6"/>
        </w:rPr>
      </w:pPr>
    </w:p>
    <w:p w:rsidR="003336D5" w:rsidRPr="003336D5" w:rsidRDefault="003336D5" w:rsidP="007408DD">
      <w:pPr>
        <w:spacing w:after="0" w:line="192" w:lineRule="auto"/>
        <w:rPr>
          <w:rFonts w:ascii="맑은 고딕" w:eastAsia="맑은 고딕" w:hAnsi="맑은 고딕" w:cs="Times New Roman"/>
          <w:sz w:val="6"/>
          <w:szCs w:val="6"/>
        </w:rPr>
      </w:pPr>
    </w:p>
    <w:p w:rsidR="00A5234E" w:rsidRDefault="003471D1" w:rsidP="007408D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올해 20회째를 맞이한 </w:t>
      </w:r>
      <w:r w:rsidR="00A5234E" w:rsidRPr="0091644D">
        <w:rPr>
          <w:rFonts w:ascii="맑은 고딕" w:eastAsia="맑은 고딕" w:hAnsi="맑은 고딕" w:cs="Times New Roman" w:hint="eastAsia"/>
          <w:sz w:val="22"/>
        </w:rPr>
        <w:t>세계</w:t>
      </w:r>
      <w:r w:rsidR="00A5234E" w:rsidRPr="0091644D">
        <w:rPr>
          <w:rFonts w:ascii="맑은 고딕" w:eastAsia="맑은 고딕" w:hAnsi="맑은 고딕" w:cs="Times New Roman"/>
          <w:sz w:val="22"/>
        </w:rPr>
        <w:t>성의학회</w:t>
      </w:r>
      <w:r w:rsidR="00A5234E" w:rsidRPr="00A5234E">
        <w:rPr>
          <w:rFonts w:ascii="맑은 고딕" w:eastAsia="맑은 고딕" w:hAnsi="맑은 고딕" w:cs="Times New Roman"/>
          <w:sz w:val="22"/>
        </w:rPr>
        <w:t>(ISSM, Internation</w:t>
      </w:r>
      <w:r w:rsidR="00A5234E">
        <w:rPr>
          <w:rFonts w:ascii="맑은 고딕" w:eastAsia="맑은 고딕" w:hAnsi="맑은 고딕" w:cs="Times New Roman"/>
          <w:sz w:val="22"/>
        </w:rPr>
        <w:t>al Society for Sexual Medicine)</w:t>
      </w:r>
      <w:r w:rsidR="00A5234E" w:rsidRPr="0091644D">
        <w:rPr>
          <w:rFonts w:ascii="맑은 고딕" w:eastAsia="맑은 고딕" w:hAnsi="맑은 고딕" w:cs="Times New Roman"/>
          <w:sz w:val="22"/>
        </w:rPr>
        <w:t>는</w:t>
      </w:r>
      <w:r w:rsidR="00A5234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5234E" w:rsidRPr="0091644D">
        <w:rPr>
          <w:rFonts w:ascii="맑은 고딕" w:eastAsia="맑은 고딕" w:hAnsi="맑은 고딕" w:cs="Times New Roman"/>
          <w:sz w:val="22"/>
        </w:rPr>
        <w:t>매년</w:t>
      </w:r>
      <w:r w:rsidR="00A5234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A7DF0">
        <w:rPr>
          <w:rFonts w:ascii="맑은 고딕" w:eastAsia="맑은 고딕" w:hAnsi="맑은 고딕" w:cs="Times New Roman" w:hint="eastAsia"/>
          <w:sz w:val="22"/>
        </w:rPr>
        <w:t>비뇨기분야 전문의 등 1</w:t>
      </w:r>
      <w:r w:rsidR="00A5234E">
        <w:rPr>
          <w:rFonts w:ascii="맑은 고딕" w:eastAsia="맑은 고딕" w:hAnsi="맑은 고딕" w:cs="Times New Roman" w:hint="eastAsia"/>
          <w:sz w:val="22"/>
        </w:rPr>
        <w:t>000</w:t>
      </w:r>
      <w:r w:rsidR="003A7DF0">
        <w:rPr>
          <w:rFonts w:ascii="맑은 고딕" w:eastAsia="맑은 고딕" w:hAnsi="맑은 고딕" w:cs="Times New Roman" w:hint="eastAsia"/>
          <w:sz w:val="22"/>
        </w:rPr>
        <w:t>여</w:t>
      </w:r>
      <w:r w:rsidR="00A5234E">
        <w:rPr>
          <w:rFonts w:ascii="맑은 고딕" w:eastAsia="맑은 고딕" w:hAnsi="맑은 고딕" w:cs="Times New Roman" w:hint="eastAsia"/>
          <w:sz w:val="22"/>
        </w:rPr>
        <w:t>명이 참석하는</w:t>
      </w:r>
      <w:r w:rsidR="00A5234E" w:rsidRPr="0091644D">
        <w:rPr>
          <w:rFonts w:ascii="맑은 고딕" w:eastAsia="맑은 고딕" w:hAnsi="맑은 고딕" w:cs="Times New Roman"/>
          <w:sz w:val="22"/>
        </w:rPr>
        <w:t xml:space="preserve"> 남성과학 분야 </w:t>
      </w:r>
      <w:r w:rsidR="00A5234E">
        <w:rPr>
          <w:rFonts w:ascii="맑은 고딕" w:eastAsia="맑은 고딕" w:hAnsi="맑은 고딕" w:cs="Times New Roman"/>
          <w:sz w:val="22"/>
        </w:rPr>
        <w:t>최대</w:t>
      </w:r>
      <w:r w:rsidR="00A5234E" w:rsidRPr="0091644D">
        <w:rPr>
          <w:rFonts w:ascii="맑은 고딕" w:eastAsia="맑은 고딕" w:hAnsi="맑은 고딕" w:cs="Times New Roman"/>
          <w:sz w:val="22"/>
        </w:rPr>
        <w:t xml:space="preserve"> </w:t>
      </w:r>
      <w:r w:rsidR="00A5234E">
        <w:rPr>
          <w:rFonts w:ascii="맑은 고딕" w:eastAsia="맑은 고딕" w:hAnsi="맑은 고딕" w:cs="Times New Roman"/>
          <w:sz w:val="22"/>
        </w:rPr>
        <w:t>학술</w:t>
      </w:r>
      <w:r w:rsidR="00A5234E">
        <w:rPr>
          <w:rFonts w:ascii="맑은 고딕" w:eastAsia="맑은 고딕" w:hAnsi="맑은 고딕" w:cs="Times New Roman" w:hint="eastAsia"/>
          <w:sz w:val="22"/>
        </w:rPr>
        <w:t>대회</w:t>
      </w:r>
      <w:r w:rsidR="00A5234E" w:rsidRPr="0091644D">
        <w:rPr>
          <w:rFonts w:ascii="맑은 고딕" w:eastAsia="맑은 고딕" w:hAnsi="맑은 고딕" w:cs="Times New Roman"/>
          <w:sz w:val="22"/>
        </w:rPr>
        <w:t>로</w:t>
      </w:r>
      <w:r w:rsidR="00A5234E">
        <w:rPr>
          <w:rFonts w:ascii="맑은 고딕" w:eastAsia="맑은 고딕" w:hAnsi="맑은 고딕" w:cs="Times New Roman" w:hint="eastAsia"/>
          <w:sz w:val="22"/>
        </w:rPr>
        <w:t>, 지난 22</w:t>
      </w:r>
      <w:r w:rsidR="00A5234E" w:rsidRPr="00893CA8">
        <w:rPr>
          <w:rFonts w:ascii="맑은 고딕" w:eastAsia="맑은 고딕" w:hAnsi="맑은 고딕" w:cs="Times New Roman"/>
          <w:sz w:val="22"/>
        </w:rPr>
        <w:t>일부터</w:t>
      </w:r>
      <w:r w:rsidR="00A5234E">
        <w:rPr>
          <w:rFonts w:ascii="맑은 고딕" w:eastAsia="맑은 고딕" w:hAnsi="맑은 고딕" w:cs="Times New Roman"/>
          <w:sz w:val="22"/>
        </w:rPr>
        <w:t xml:space="preserve"> </w:t>
      </w:r>
      <w:r w:rsidR="00A5234E">
        <w:rPr>
          <w:rFonts w:ascii="맑은 고딕" w:eastAsia="맑은 고딕" w:hAnsi="맑은 고딕" w:cs="Times New Roman" w:hint="eastAsia"/>
          <w:sz w:val="22"/>
        </w:rPr>
        <w:t>25</w:t>
      </w:r>
      <w:r w:rsidR="00A5234E" w:rsidRPr="00893CA8">
        <w:rPr>
          <w:rFonts w:ascii="맑은 고딕" w:eastAsia="맑은 고딕" w:hAnsi="맑은 고딕" w:cs="Times New Roman"/>
          <w:sz w:val="22"/>
        </w:rPr>
        <w:t xml:space="preserve">일까지 </w:t>
      </w:r>
      <w:r w:rsidR="00A5234E">
        <w:rPr>
          <w:rFonts w:ascii="맑은 고딕" w:eastAsia="맑은 고딕" w:hAnsi="맑은 고딕" w:cs="Times New Roman" w:hint="eastAsia"/>
          <w:sz w:val="22"/>
        </w:rPr>
        <w:t>중국 베이징에서</w:t>
      </w:r>
      <w:r w:rsidR="00A5234E" w:rsidRPr="00893CA8">
        <w:rPr>
          <w:rFonts w:ascii="맑은 고딕" w:eastAsia="맑은 고딕" w:hAnsi="맑은 고딕" w:cs="Times New Roman"/>
          <w:sz w:val="22"/>
        </w:rPr>
        <w:t xml:space="preserve"> </w:t>
      </w:r>
      <w:r w:rsidR="00A5234E">
        <w:rPr>
          <w:rFonts w:ascii="맑은 고딕" w:eastAsia="맑은 고딕" w:hAnsi="맑은 고딕" w:cs="Times New Roman" w:hint="eastAsia"/>
          <w:sz w:val="22"/>
        </w:rPr>
        <w:t xml:space="preserve">개최됐다. </w:t>
      </w:r>
    </w:p>
    <w:p w:rsidR="009166B6" w:rsidRPr="00950CFE" w:rsidRDefault="009166B6" w:rsidP="007408D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408DD" w:rsidRDefault="007408DD" w:rsidP="007408D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CF4EEE">
        <w:rPr>
          <w:rFonts w:ascii="맑은 고딕" w:eastAsia="맑은 고딕" w:hAnsi="맑은 고딕" w:cs="Times New Roman" w:hint="eastAsia"/>
          <w:sz w:val="22"/>
        </w:rPr>
        <w:t xml:space="preserve">이번 </w:t>
      </w:r>
      <w:r w:rsidR="002320AF">
        <w:rPr>
          <w:rFonts w:ascii="맑은 고딕" w:eastAsia="맑은 고딕" w:hAnsi="맑은 고딕" w:cs="Times New Roman" w:hint="eastAsia"/>
          <w:sz w:val="22"/>
        </w:rPr>
        <w:t>학회에서</w:t>
      </w:r>
      <w:r w:rsidRPr="00CF4EEE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가톨릭의대 김세웅 </w:t>
      </w:r>
      <w:r w:rsidR="002320AF">
        <w:rPr>
          <w:rFonts w:ascii="맑은 고딕" w:eastAsia="맑은 고딕" w:hAnsi="맑은 고딕" w:cs="Times New Roman" w:hint="eastAsia"/>
          <w:sz w:val="22"/>
        </w:rPr>
        <w:t xml:space="preserve">교수는 </w:t>
      </w:r>
      <w:r w:rsidR="009769B1">
        <w:rPr>
          <w:rFonts w:ascii="맑은 고딕" w:eastAsia="맑은 고딕" w:hAnsi="맑은 고딕" w:cs="Times New Roman" w:hint="eastAsia"/>
          <w:sz w:val="22"/>
        </w:rPr>
        <w:t>양성</w:t>
      </w:r>
      <w:r>
        <w:rPr>
          <w:rFonts w:ascii="맑은 고딕" w:eastAsia="맑은 고딕" w:hAnsi="맑은 고딕" w:cs="Times New Roman" w:hint="eastAsia"/>
          <w:sz w:val="22"/>
        </w:rPr>
        <w:t>전립선비대증(BPH)</w:t>
      </w:r>
      <w:r w:rsidR="00A5234E">
        <w:rPr>
          <w:rFonts w:ascii="맑은 고딕" w:eastAsia="맑은 고딕" w:hAnsi="맑은 고딕" w:cs="Times New Roman" w:hint="eastAsia"/>
          <w:sz w:val="22"/>
        </w:rPr>
        <w:t xml:space="preserve">과 </w:t>
      </w:r>
      <w:r w:rsidR="002320AF">
        <w:rPr>
          <w:rFonts w:ascii="맑은 고딕" w:eastAsia="맑은 고딕" w:hAnsi="맑은 고딕" w:cs="Times New Roman" w:hint="eastAsia"/>
          <w:sz w:val="22"/>
        </w:rPr>
        <w:t>발기부전(ED)을</w:t>
      </w:r>
      <w:r w:rsidR="004655F4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동반</w:t>
      </w:r>
      <w:r w:rsidR="004655F4">
        <w:rPr>
          <w:rFonts w:ascii="맑은 고딕" w:eastAsia="맑은 고딕" w:hAnsi="맑은 고딕" w:cs="Times New Roman" w:hint="eastAsia"/>
          <w:sz w:val="22"/>
        </w:rPr>
        <w:t xml:space="preserve">한 </w:t>
      </w:r>
      <w:r>
        <w:rPr>
          <w:rFonts w:ascii="맑은 고딕" w:eastAsia="맑은 고딕" w:hAnsi="맑은 고딕" w:cs="Times New Roman" w:hint="eastAsia"/>
          <w:sz w:val="22"/>
        </w:rPr>
        <w:t>한국인 남성환자 492명</w:t>
      </w:r>
      <w:r w:rsidR="00A5234E">
        <w:rPr>
          <w:rFonts w:ascii="맑은 고딕" w:eastAsia="맑은 고딕" w:hAnsi="맑은 고딕" w:cs="Times New Roman" w:hint="eastAsia"/>
          <w:sz w:val="22"/>
        </w:rPr>
        <w:t>을 총 3개군으로 나눠</w:t>
      </w:r>
      <w:r w:rsidR="00950CFE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타다라필</w:t>
      </w:r>
      <w:r w:rsidR="00A5234E">
        <w:rPr>
          <w:rFonts w:ascii="맑은 고딕" w:eastAsia="맑은 고딕" w:hAnsi="맑은 고딕" w:cs="Times New Roman" w:hint="eastAsia"/>
          <w:sz w:val="22"/>
        </w:rPr>
        <w:t>(Tadalafil)</w:t>
      </w:r>
      <w:r w:rsidR="009166B6">
        <w:rPr>
          <w:rFonts w:ascii="맑은 고딕" w:eastAsia="맑은 고딕" w:hAnsi="맑은 고딕" w:cs="Times New Roman" w:hint="eastAsia"/>
          <w:sz w:val="22"/>
        </w:rPr>
        <w:t xml:space="preserve"> 5mg</w:t>
      </w:r>
      <w:r w:rsidR="00A5234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B1825">
        <w:rPr>
          <w:rFonts w:ascii="맑은 고딕" w:eastAsia="맑은 고딕" w:hAnsi="맑은 고딕" w:cs="Times New Roman" w:hint="eastAsia"/>
          <w:sz w:val="22"/>
        </w:rPr>
        <w:t>단일요법을</w:t>
      </w:r>
      <w:r w:rsidR="00A5234E">
        <w:rPr>
          <w:rFonts w:ascii="맑은 고딕" w:eastAsia="맑은 고딕" w:hAnsi="맑은 고딕" w:cs="Times New Roman" w:hint="eastAsia"/>
          <w:sz w:val="22"/>
        </w:rPr>
        <w:t xml:space="preserve"> 대조군으로</w:t>
      </w:r>
      <w:r w:rsidR="003A7DF0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5234E">
        <w:rPr>
          <w:rFonts w:ascii="맑은 고딕" w:eastAsia="맑은 고딕" w:hAnsi="맑은 고딕" w:cs="Times New Roman" w:hint="eastAsia"/>
          <w:sz w:val="22"/>
        </w:rPr>
        <w:t>탐스로신</w:t>
      </w:r>
      <w:r w:rsidR="00A5234E">
        <w:rPr>
          <w:rFonts w:hint="eastAsia"/>
        </w:rPr>
        <w:t>(</w:t>
      </w:r>
      <w:r w:rsidR="00A5234E">
        <w:rPr>
          <w:rFonts w:ascii="맑은 고딕" w:eastAsia="맑은 고딕" w:hAnsi="맑은 고딕" w:cs="Times New Roman" w:hint="eastAsia"/>
          <w:sz w:val="22"/>
        </w:rPr>
        <w:t>T</w:t>
      </w:r>
      <w:r w:rsidR="00A5234E" w:rsidRPr="00A5234E">
        <w:rPr>
          <w:rFonts w:ascii="맑은 고딕" w:eastAsia="맑은 고딕" w:hAnsi="맑은 고딕" w:cs="Times New Roman"/>
          <w:sz w:val="22"/>
        </w:rPr>
        <w:t>amsulosin</w:t>
      </w:r>
      <w:r w:rsidR="00950CFE">
        <w:rPr>
          <w:rFonts w:ascii="맑은 고딕" w:eastAsia="맑은 고딕" w:hAnsi="맑은 고딕" w:cs="Times New Roman" w:hint="eastAsia"/>
          <w:sz w:val="22"/>
        </w:rPr>
        <w:t xml:space="preserve">) </w:t>
      </w:r>
      <w:r w:rsidR="00A5234E">
        <w:rPr>
          <w:rFonts w:ascii="맑은 고딕" w:eastAsia="맑은 고딕" w:hAnsi="맑은 고딕" w:cs="Times New Roman" w:hint="eastAsia"/>
          <w:sz w:val="22"/>
        </w:rPr>
        <w:t xml:space="preserve">0.2mg </w:t>
      </w:r>
      <w:r w:rsidR="009769B1">
        <w:rPr>
          <w:rFonts w:ascii="맑은 고딕" w:eastAsia="맑은 고딕" w:hAnsi="맑은 고딕" w:cs="Times New Roman" w:hint="eastAsia"/>
          <w:sz w:val="22"/>
        </w:rPr>
        <w:t>및</w:t>
      </w:r>
      <w:r w:rsidR="00A5234E">
        <w:rPr>
          <w:rFonts w:ascii="맑은 고딕" w:eastAsia="맑은 고딕" w:hAnsi="맑은 고딕" w:cs="Times New Roman" w:hint="eastAsia"/>
          <w:sz w:val="22"/>
        </w:rPr>
        <w:t xml:space="preserve"> 0.4mg</w:t>
      </w:r>
      <w:r w:rsidR="004C3EF7">
        <w:rPr>
          <w:rFonts w:ascii="맑은 고딕" w:eastAsia="맑은 고딕" w:hAnsi="맑은 고딕" w:cs="Times New Roman" w:hint="eastAsia"/>
          <w:sz w:val="22"/>
        </w:rPr>
        <w:t xml:space="preserve">과 타다라필 5mg을 </w:t>
      </w:r>
      <w:r w:rsidR="009769B1">
        <w:rPr>
          <w:rFonts w:ascii="맑은 고딕" w:eastAsia="맑은 고딕" w:hAnsi="맑은 고딕" w:cs="Times New Roman" w:hint="eastAsia"/>
          <w:sz w:val="22"/>
        </w:rPr>
        <w:t>각각 결합한</w:t>
      </w:r>
      <w:r w:rsidR="00A5234E">
        <w:rPr>
          <w:rFonts w:ascii="맑은 고딕" w:eastAsia="맑은 고딕" w:hAnsi="맑은 고딕" w:cs="Times New Roman" w:hint="eastAsia"/>
          <w:sz w:val="22"/>
        </w:rPr>
        <w:t xml:space="preserve"> 복합제를</w:t>
      </w:r>
      <w:r>
        <w:rPr>
          <w:rFonts w:ascii="맑은 고딕" w:eastAsia="맑은 고딕" w:hAnsi="맑은 고딕" w:cs="Times New Roman" w:hint="eastAsia"/>
          <w:sz w:val="22"/>
        </w:rPr>
        <w:t xml:space="preserve"> 1일 1회 12주간 투약한 </w:t>
      </w:r>
      <w:r w:rsidR="009F0E83">
        <w:rPr>
          <w:rFonts w:ascii="맑은 고딕" w:eastAsia="맑은 고딕" w:hAnsi="맑은 고딕" w:cs="Times New Roman" w:hint="eastAsia"/>
          <w:sz w:val="22"/>
        </w:rPr>
        <w:t>임상</w:t>
      </w:r>
      <w:r w:rsidR="00950CFE">
        <w:rPr>
          <w:rFonts w:ascii="맑은 고딕" w:eastAsia="맑은 고딕" w:hAnsi="맑은 고딕" w:cs="Times New Roman" w:hint="eastAsia"/>
          <w:sz w:val="22"/>
        </w:rPr>
        <w:t xml:space="preserve">3상 </w:t>
      </w:r>
      <w:r>
        <w:rPr>
          <w:rFonts w:ascii="맑은 고딕" w:eastAsia="맑은 고딕" w:hAnsi="맑은 고딕" w:cs="Times New Roman" w:hint="eastAsia"/>
          <w:sz w:val="22"/>
        </w:rPr>
        <w:t>결과를 발표</w:t>
      </w:r>
      <w:r w:rsidR="004655F4">
        <w:rPr>
          <w:rFonts w:ascii="맑은 고딕" w:eastAsia="맑은 고딕" w:hAnsi="맑은 고딕" w:cs="Times New Roman" w:hint="eastAsia"/>
          <w:sz w:val="22"/>
        </w:rPr>
        <w:t>했</w:t>
      </w:r>
      <w:r>
        <w:rPr>
          <w:rFonts w:ascii="맑은 고딕" w:eastAsia="맑은 고딕" w:hAnsi="맑은 고딕" w:cs="Times New Roman" w:hint="eastAsia"/>
          <w:sz w:val="22"/>
        </w:rPr>
        <w:t xml:space="preserve">다. </w:t>
      </w:r>
    </w:p>
    <w:p w:rsidR="007408DD" w:rsidRPr="004C3EF7" w:rsidRDefault="007408DD" w:rsidP="007408D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5015D" w:rsidRPr="00A5234E" w:rsidRDefault="007408DD" w:rsidP="004655F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발표 내용에 </w:t>
      </w:r>
      <w:r w:rsidR="00AB54DF">
        <w:rPr>
          <w:rFonts w:ascii="맑은 고딕" w:eastAsia="맑은 고딕" w:hAnsi="맑은 고딕" w:cs="Times New Roman" w:hint="eastAsia"/>
          <w:sz w:val="22"/>
        </w:rPr>
        <w:t xml:space="preserve">따르면, </w:t>
      </w:r>
      <w:r w:rsidR="00A5234E">
        <w:rPr>
          <w:rFonts w:hint="eastAsia"/>
          <w:sz w:val="22"/>
        </w:rPr>
        <w:t xml:space="preserve">탐스로신 0.4mg </w:t>
      </w:r>
      <w:r w:rsidR="00AB54DF">
        <w:rPr>
          <w:rFonts w:hint="eastAsia"/>
          <w:sz w:val="22"/>
        </w:rPr>
        <w:t>복합제</w:t>
      </w:r>
      <w:r w:rsidR="009769B1">
        <w:rPr>
          <w:rFonts w:hint="eastAsia"/>
          <w:sz w:val="22"/>
        </w:rPr>
        <w:t xml:space="preserve"> 투여군에서 대조군</w:t>
      </w:r>
      <w:r w:rsidR="00D7475F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50CFE">
        <w:rPr>
          <w:rFonts w:ascii="맑은 고딕" w:eastAsia="맑은 고딕" w:hAnsi="맑은 고딕" w:cs="Times New Roman" w:hint="eastAsia"/>
          <w:sz w:val="22"/>
        </w:rPr>
        <w:t>대비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156B2F">
        <w:rPr>
          <w:rFonts w:ascii="맑은 고딕" w:eastAsia="맑은 고딕" w:hAnsi="맑은 고딕" w:cs="Times New Roman" w:hint="eastAsia"/>
          <w:sz w:val="22"/>
        </w:rPr>
        <w:t>IPSS</w:t>
      </w:r>
      <w:r>
        <w:rPr>
          <w:rFonts w:hint="eastAsia"/>
          <w:sz w:val="22"/>
        </w:rPr>
        <w:t>(국제 전립선 증상 점수)</w:t>
      </w:r>
      <w:r w:rsidR="009769B1">
        <w:rPr>
          <w:rFonts w:ascii="맑은 고딕" w:eastAsia="맑은 고딕" w:hAnsi="맑은 고딕" w:cs="Times New Roman" w:hint="eastAsia"/>
          <w:sz w:val="22"/>
        </w:rPr>
        <w:t>가</w:t>
      </w:r>
      <w:r w:rsidRPr="00156B2F">
        <w:rPr>
          <w:rFonts w:ascii="맑은 고딕" w:eastAsia="맑은 고딕" w:hAnsi="맑은 고딕" w:cs="Times New Roman" w:hint="eastAsia"/>
          <w:sz w:val="22"/>
        </w:rPr>
        <w:t xml:space="preserve"> 약</w:t>
      </w:r>
      <w:r w:rsidR="009769B1">
        <w:rPr>
          <w:rFonts w:ascii="맑은 고딕" w:eastAsia="맑은 고딕" w:hAnsi="맑은 고딕" w:cs="Times New Roman" w:hint="eastAsia"/>
          <w:sz w:val="22"/>
        </w:rPr>
        <w:t xml:space="preserve"> 28</w:t>
      </w:r>
      <w:r w:rsidRPr="00156B2F">
        <w:rPr>
          <w:rFonts w:ascii="맑은 고딕" w:eastAsia="맑은 고딕" w:hAnsi="맑은 고딕" w:cs="Times New Roman" w:hint="eastAsia"/>
          <w:sz w:val="22"/>
        </w:rPr>
        <w:t xml:space="preserve">% 더 </w:t>
      </w:r>
      <w:r w:rsidR="009769B1">
        <w:rPr>
          <w:rFonts w:ascii="맑은 고딕" w:eastAsia="맑은 고딕" w:hAnsi="맑은 고딕" w:cs="Times New Roman" w:hint="eastAsia"/>
          <w:sz w:val="22"/>
        </w:rPr>
        <w:t>감소되었</w:t>
      </w:r>
      <w:r>
        <w:rPr>
          <w:rFonts w:ascii="맑은 고딕" w:eastAsia="맑은 고딕" w:hAnsi="맑은 고딕" w:cs="Times New Roman" w:hint="eastAsia"/>
          <w:sz w:val="22"/>
        </w:rPr>
        <w:t xml:space="preserve">으며, </w:t>
      </w:r>
      <w:r w:rsidR="004C0A39">
        <w:rPr>
          <w:rFonts w:ascii="맑은 고딕" w:eastAsia="맑은 고딕" w:hAnsi="맑은 고딕" w:cs="Times New Roman" w:hint="eastAsia"/>
          <w:sz w:val="22"/>
        </w:rPr>
        <w:t xml:space="preserve">성기능 </w:t>
      </w:r>
      <w:r>
        <w:rPr>
          <w:rFonts w:ascii="맑은 고딕" w:eastAsia="맑은 고딕" w:hAnsi="맑은 고딕" w:cs="Times New Roman" w:hint="eastAsia"/>
          <w:sz w:val="22"/>
        </w:rPr>
        <w:t>개선</w:t>
      </w:r>
      <w:r w:rsidR="009769B1">
        <w:rPr>
          <w:rFonts w:ascii="맑은 고딕" w:eastAsia="맑은 고딕" w:hAnsi="맑은 고딕" w:cs="Times New Roman" w:hint="eastAsia"/>
          <w:sz w:val="22"/>
        </w:rPr>
        <w:t xml:space="preserve"> 효과는 비열등함을 보였다</w:t>
      </w:r>
      <w:r>
        <w:rPr>
          <w:rFonts w:ascii="맑은 고딕" w:eastAsia="맑은 고딕" w:hAnsi="맑은 고딕" w:cs="Times New Roman" w:hint="eastAsia"/>
          <w:sz w:val="22"/>
        </w:rPr>
        <w:t>.</w:t>
      </w:r>
      <w:r w:rsidR="009166B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B54DF">
        <w:rPr>
          <w:rFonts w:ascii="맑은 고딕" w:eastAsia="맑은 고딕" w:hAnsi="맑은 고딕" w:cs="Times New Roman" w:hint="eastAsia"/>
          <w:sz w:val="22"/>
        </w:rPr>
        <w:t xml:space="preserve">다만, </w:t>
      </w:r>
      <w:r w:rsidR="00AB54DF" w:rsidRPr="00A5234E">
        <w:rPr>
          <w:rFonts w:ascii="맑은 고딕" w:eastAsia="맑은 고딕" w:hAnsi="맑은 고딕" w:cs="Times New Roman" w:hint="eastAsia"/>
          <w:sz w:val="22"/>
        </w:rPr>
        <w:t xml:space="preserve">탐스로신 0.2mg 복합제는 </w:t>
      </w:r>
      <w:r w:rsidR="00AB54DF">
        <w:rPr>
          <w:rFonts w:hint="eastAsia"/>
          <w:sz w:val="22"/>
        </w:rPr>
        <w:t>대조군과</w:t>
      </w:r>
      <w:r w:rsidR="00932E1F">
        <w:rPr>
          <w:rFonts w:hint="eastAsia"/>
          <w:sz w:val="22"/>
        </w:rPr>
        <w:t>의</w:t>
      </w:r>
      <w:r w:rsidR="00AB54DF">
        <w:rPr>
          <w:rFonts w:hint="eastAsia"/>
          <w:sz w:val="22"/>
        </w:rPr>
        <w:t xml:space="preserve"> </w:t>
      </w:r>
      <w:r w:rsidR="00EB4FC1">
        <w:rPr>
          <w:rFonts w:hint="eastAsia"/>
          <w:sz w:val="22"/>
        </w:rPr>
        <w:t xml:space="preserve">IPSS 개선 효과 비교에서 </w:t>
      </w:r>
      <w:r w:rsidR="00AB54DF">
        <w:rPr>
          <w:rFonts w:hint="eastAsia"/>
          <w:sz w:val="22"/>
        </w:rPr>
        <w:t xml:space="preserve">통계학적 유의성이 나타나지 않았다. </w:t>
      </w:r>
    </w:p>
    <w:p w:rsidR="00A5234E" w:rsidRPr="00EB4FC1" w:rsidRDefault="00A5234E" w:rsidP="004655F4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816861" w:rsidRPr="000700D1" w:rsidRDefault="004655F4" w:rsidP="0081686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김세웅 </w:t>
      </w:r>
      <w:r w:rsidR="00BF47F7">
        <w:rPr>
          <w:rFonts w:ascii="맑은 고딕" w:eastAsia="맑은 고딕" w:hAnsi="맑은 고딕" w:cs="Times New Roman" w:hint="eastAsia"/>
          <w:bCs/>
          <w:sz w:val="22"/>
        </w:rPr>
        <w:t>교수는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>
        <w:rPr>
          <w:rFonts w:ascii="맑은 고딕" w:eastAsia="맑은 고딕" w:hAnsi="맑은 고딕" w:cs="Times New Roman"/>
          <w:bCs/>
          <w:sz w:val="22"/>
        </w:rPr>
        <w:t>“</w:t>
      </w:r>
      <w:r>
        <w:rPr>
          <w:rFonts w:ascii="맑은 고딕" w:eastAsia="맑은 고딕" w:hAnsi="맑은 고딕" w:cs="Times New Roman" w:hint="eastAsia"/>
          <w:bCs/>
          <w:sz w:val="22"/>
        </w:rPr>
        <w:t>국내 발기부전 환자 10명</w:t>
      </w:r>
      <w:r w:rsidR="00BF47F7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>중 8.5명</w:t>
      </w:r>
      <w:r w:rsidR="00BF47F7">
        <w:rPr>
          <w:rFonts w:ascii="맑은 고딕" w:eastAsia="맑은 고딕" w:hAnsi="맑은 고딕" w:cs="Times New Roman" w:hint="eastAsia"/>
          <w:bCs/>
          <w:sz w:val="22"/>
        </w:rPr>
        <w:t>이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전립선 질환을 동반하고</w:t>
      </w:r>
      <w:r w:rsidR="00BF47F7">
        <w:rPr>
          <w:rFonts w:ascii="맑은 고딕" w:eastAsia="맑은 고딕" w:hAnsi="맑은 고딕" w:cs="Times New Roman" w:hint="eastAsia"/>
          <w:bCs/>
          <w:sz w:val="22"/>
        </w:rPr>
        <w:t xml:space="preserve"> 있으며,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실제 진료현장에서도 두 </w:t>
      </w:r>
      <w:r w:rsidR="00BF47F7">
        <w:rPr>
          <w:rFonts w:ascii="맑은 고딕" w:eastAsia="맑은 고딕" w:hAnsi="맑은 고딕" w:cs="Times New Roman" w:hint="eastAsia"/>
          <w:bCs/>
          <w:sz w:val="22"/>
        </w:rPr>
        <w:t>질환</w:t>
      </w:r>
      <w:r w:rsidR="006E4718">
        <w:rPr>
          <w:rFonts w:ascii="맑은 고딕" w:eastAsia="맑은 고딕" w:hAnsi="맑은 고딕" w:cs="Times New Roman" w:hint="eastAsia"/>
          <w:bCs/>
          <w:sz w:val="22"/>
        </w:rPr>
        <w:t xml:space="preserve">을 </w:t>
      </w:r>
      <w:r w:rsidR="00BF47F7">
        <w:rPr>
          <w:rFonts w:ascii="맑은 고딕" w:eastAsia="맑은 고딕" w:hAnsi="맑은 고딕" w:cs="Times New Roman" w:hint="eastAsia"/>
          <w:bCs/>
          <w:sz w:val="22"/>
        </w:rPr>
        <w:t>동반</w:t>
      </w:r>
      <w:r w:rsidR="006E4718">
        <w:rPr>
          <w:rFonts w:ascii="맑은 고딕" w:eastAsia="맑은 고딕" w:hAnsi="맑은 고딕" w:cs="Times New Roman" w:hint="eastAsia"/>
          <w:bCs/>
          <w:sz w:val="22"/>
        </w:rPr>
        <w:t>한</w:t>
      </w:r>
      <w:r w:rsidR="00BF47F7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>환자들이 꾸준히 증가하고 있다</w:t>
      </w:r>
      <w:r>
        <w:rPr>
          <w:rFonts w:ascii="맑은 고딕" w:eastAsia="맑은 고딕" w:hAnsi="맑은 고딕" w:cs="Times New Roman"/>
          <w:bCs/>
          <w:sz w:val="22"/>
        </w:rPr>
        <w:t>”</w:t>
      </w:r>
      <w:r w:rsidR="00BF47F7">
        <w:rPr>
          <w:rFonts w:ascii="맑은 고딕" w:eastAsia="맑은 고딕" w:hAnsi="맑은 고딕" w:cs="Times New Roman" w:hint="eastAsia"/>
          <w:bCs/>
          <w:sz w:val="22"/>
        </w:rPr>
        <w:t>며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>
        <w:rPr>
          <w:rFonts w:ascii="맑은 고딕" w:eastAsia="맑은 고딕" w:hAnsi="맑은 고딕" w:cs="Times New Roman"/>
          <w:bCs/>
          <w:sz w:val="22"/>
        </w:rPr>
        <w:t>“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두 질환을 </w:t>
      </w:r>
      <w:r w:rsidR="00BF47F7">
        <w:rPr>
          <w:rFonts w:ascii="맑은 고딕" w:eastAsia="맑은 고딕" w:hAnsi="맑은 고딕" w:cs="Times New Roman" w:hint="eastAsia"/>
          <w:bCs/>
          <w:sz w:val="22"/>
        </w:rPr>
        <w:t xml:space="preserve">동시 치료할 수 있는 약물로는 </w:t>
      </w:r>
      <w:r>
        <w:rPr>
          <w:rFonts w:ascii="맑은 고딕" w:eastAsia="맑은 고딕" w:hAnsi="맑은 고딕" w:cs="Times New Roman" w:hint="eastAsia"/>
          <w:bCs/>
          <w:sz w:val="22"/>
        </w:rPr>
        <w:t>타다라필 5mg</w:t>
      </w:r>
      <w:r w:rsidR="00BF47F7">
        <w:rPr>
          <w:rFonts w:ascii="맑은 고딕" w:eastAsia="맑은 고딕" w:hAnsi="맑은 고딕" w:cs="Times New Roman" w:hint="eastAsia"/>
          <w:bCs/>
          <w:sz w:val="22"/>
        </w:rPr>
        <w:t xml:space="preserve">이 있지만,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전립선비대증으로 인한 배뇨장애 </w:t>
      </w:r>
      <w:r w:rsidR="00475504">
        <w:rPr>
          <w:rFonts w:ascii="맑은 고딕" w:eastAsia="맑은 고딕" w:hAnsi="맑은 고딕" w:cs="Times New Roman" w:hint="eastAsia"/>
          <w:bCs/>
          <w:sz w:val="22"/>
        </w:rPr>
        <w:t xml:space="preserve">처방에는 </w:t>
      </w:r>
      <w:r>
        <w:rPr>
          <w:rFonts w:ascii="맑은 고딕" w:eastAsia="맑은 고딕" w:hAnsi="맑은 고딕" w:cs="Times New Roman" w:hint="eastAsia"/>
          <w:bCs/>
          <w:sz w:val="22"/>
        </w:rPr>
        <w:t>어려움이</w:t>
      </w:r>
      <w:r w:rsidR="00BF47F7">
        <w:rPr>
          <w:rFonts w:ascii="맑은 고딕" w:eastAsia="맑은 고딕" w:hAnsi="맑은 고딕" w:cs="Times New Roman" w:hint="eastAsia"/>
          <w:bCs/>
          <w:sz w:val="22"/>
        </w:rPr>
        <w:t xml:space="preserve"> 있어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475504">
        <w:rPr>
          <w:rFonts w:ascii="맑은 고딕" w:eastAsia="맑은 고딕" w:hAnsi="맑은 고딕" w:cs="Times New Roman" w:hint="eastAsia"/>
          <w:bCs/>
          <w:sz w:val="22"/>
        </w:rPr>
        <w:t>알파차단</w:t>
      </w:r>
      <w:r w:rsidR="00816861">
        <w:rPr>
          <w:rFonts w:ascii="맑은 고딕" w:eastAsia="맑은 고딕" w:hAnsi="맑은 고딕" w:cs="Times New Roman" w:hint="eastAsia"/>
          <w:bCs/>
          <w:sz w:val="22"/>
        </w:rPr>
        <w:t>제와 병용요법이 필요하다</w:t>
      </w:r>
      <w:r w:rsidR="00816861">
        <w:rPr>
          <w:rFonts w:ascii="맑은 고딕" w:eastAsia="맑은 고딕" w:hAnsi="맑은 고딕" w:cs="Times New Roman"/>
          <w:bCs/>
          <w:sz w:val="22"/>
        </w:rPr>
        <w:t>”</w:t>
      </w:r>
      <w:r w:rsidR="00816861">
        <w:rPr>
          <w:rFonts w:ascii="맑은 고딕" w:eastAsia="맑은 고딕" w:hAnsi="맑은 고딕" w:cs="Times New Roman" w:hint="eastAsia"/>
          <w:bCs/>
          <w:sz w:val="22"/>
        </w:rPr>
        <w:t xml:space="preserve">고 말했다. </w:t>
      </w:r>
    </w:p>
    <w:p w:rsidR="004655F4" w:rsidRPr="00B0624A" w:rsidRDefault="004655F4" w:rsidP="004655F4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BF47F7" w:rsidRPr="00BF47F7" w:rsidRDefault="00BF47F7" w:rsidP="004655F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이어 김 교수는 </w:t>
      </w:r>
      <w:r w:rsidRPr="00CF4EEE">
        <w:rPr>
          <w:rFonts w:ascii="맑은 고딕" w:eastAsia="맑은 고딕" w:hAnsi="맑은 고딕" w:cs="Times New Roman"/>
          <w:sz w:val="22"/>
        </w:rPr>
        <w:t>“</w:t>
      </w:r>
      <w:r w:rsidR="003A7DF0">
        <w:rPr>
          <w:rFonts w:ascii="맑은 고딕" w:eastAsia="맑은 고딕" w:hAnsi="맑은 고딕" w:cs="Times New Roman" w:hint="eastAsia"/>
          <w:sz w:val="22"/>
        </w:rPr>
        <w:t>탐스로신 0.4</w:t>
      </w:r>
      <w:r w:rsidR="003A7DF0">
        <w:rPr>
          <w:rFonts w:ascii="맑은 고딕" w:eastAsia="맑은 고딕" w:hAnsi="맑은 고딕" w:cs="Times New Roman"/>
          <w:sz w:val="22"/>
        </w:rPr>
        <w:t>mg</w:t>
      </w:r>
      <w:r w:rsidR="00B0624A">
        <w:rPr>
          <w:rFonts w:ascii="맑은 고딕" w:eastAsia="맑은 고딕" w:hAnsi="맑은 고딕" w:cs="Times New Roman" w:hint="eastAsia"/>
          <w:sz w:val="22"/>
        </w:rPr>
        <w:t>과 타다라필 5mg</w:t>
      </w:r>
      <w:r w:rsidR="00AB54DF">
        <w:rPr>
          <w:rFonts w:ascii="맑은 고딕" w:eastAsia="맑은 고딕" w:hAnsi="맑은 고딕" w:cs="Times New Roman" w:hint="eastAsia"/>
          <w:sz w:val="22"/>
        </w:rPr>
        <w:t>을</w:t>
      </w:r>
      <w:r w:rsidR="003A7DF0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B54DF">
        <w:rPr>
          <w:rFonts w:ascii="맑은 고딕" w:eastAsia="맑은 고딕" w:hAnsi="맑은 고딕" w:cs="Times New Roman" w:hint="eastAsia"/>
          <w:sz w:val="22"/>
        </w:rPr>
        <w:t>결</w:t>
      </w:r>
      <w:r w:rsidR="003A7DF0">
        <w:rPr>
          <w:rFonts w:ascii="맑은 고딕" w:eastAsia="맑은 고딕" w:hAnsi="맑은 고딕" w:cs="Times New Roman" w:hint="eastAsia"/>
          <w:sz w:val="22"/>
        </w:rPr>
        <w:t xml:space="preserve">합한 </w:t>
      </w:r>
      <w:r w:rsidR="003336D5">
        <w:rPr>
          <w:rFonts w:ascii="맑은 고딕" w:eastAsia="맑은 고딕" w:hAnsi="맑은 고딕" w:cs="Times New Roman" w:hint="eastAsia"/>
          <w:sz w:val="22"/>
        </w:rPr>
        <w:t>이 복합제(코드명</w:t>
      </w:r>
      <w:proofErr w:type="gramStart"/>
      <w:r w:rsidR="003336D5">
        <w:rPr>
          <w:rFonts w:ascii="맑은 고딕" w:eastAsia="맑은 고딕" w:hAnsi="맑은 고딕" w:cs="Times New Roman" w:hint="eastAsia"/>
          <w:sz w:val="22"/>
        </w:rPr>
        <w:t>:</w:t>
      </w:r>
      <w:r w:rsidR="00CF0F1D">
        <w:rPr>
          <w:rFonts w:ascii="맑은 고딕" w:eastAsia="맑은 고딕" w:hAnsi="맑은 고딕" w:cs="Times New Roman" w:hint="eastAsia"/>
          <w:sz w:val="22"/>
        </w:rPr>
        <w:t>HCP1303</w:t>
      </w:r>
      <w:proofErr w:type="gramEnd"/>
      <w:r w:rsidR="003336D5">
        <w:rPr>
          <w:rFonts w:ascii="맑은 고딕" w:eastAsia="맑은 고딕" w:hAnsi="맑은 고딕" w:cs="Times New Roman" w:hint="eastAsia"/>
          <w:sz w:val="22"/>
        </w:rPr>
        <w:t>)는</w:t>
      </w:r>
      <w:r w:rsidR="00CF0F1D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75504">
        <w:rPr>
          <w:rFonts w:ascii="맑은 고딕" w:eastAsia="맑은 고딕" w:hAnsi="맑은 고딕" w:cs="Times New Roman" w:hint="eastAsia"/>
          <w:sz w:val="22"/>
        </w:rPr>
        <w:t xml:space="preserve">국내 </w:t>
      </w:r>
      <w:r w:rsidR="00BB1825">
        <w:rPr>
          <w:rFonts w:ascii="맑은 고딕" w:eastAsia="맑은 고딕" w:hAnsi="맑은 고딕" w:cs="Times New Roman" w:hint="eastAsia"/>
          <w:sz w:val="22"/>
        </w:rPr>
        <w:t xml:space="preserve">기술로 </w:t>
      </w:r>
      <w:r w:rsidR="00475504">
        <w:rPr>
          <w:rFonts w:ascii="맑은 고딕" w:eastAsia="맑은 고딕" w:hAnsi="맑은 고딕" w:cs="Times New Roman" w:hint="eastAsia"/>
          <w:sz w:val="22"/>
        </w:rPr>
        <w:t xml:space="preserve">개발하고 </w:t>
      </w:r>
      <w:r>
        <w:rPr>
          <w:rFonts w:ascii="맑은 고딕" w:eastAsia="맑은 고딕" w:hAnsi="맑은 고딕" w:cs="Times New Roman" w:hint="eastAsia"/>
          <w:sz w:val="22"/>
        </w:rPr>
        <w:t xml:space="preserve">국내 의료진이 </w:t>
      </w:r>
      <w:r w:rsidR="00475504">
        <w:rPr>
          <w:rFonts w:ascii="맑은 고딕" w:eastAsia="맑은 고딕" w:hAnsi="맑은 고딕" w:cs="Times New Roman" w:hint="eastAsia"/>
          <w:sz w:val="22"/>
        </w:rPr>
        <w:t xml:space="preserve">임상적으로 </w:t>
      </w:r>
      <w:r>
        <w:rPr>
          <w:rFonts w:ascii="맑은 고딕" w:eastAsia="맑은 고딕" w:hAnsi="맑은 고딕" w:cs="Times New Roman" w:hint="eastAsia"/>
          <w:sz w:val="22"/>
        </w:rPr>
        <w:t>입증</w:t>
      </w:r>
      <w:r w:rsidR="00475504">
        <w:rPr>
          <w:rFonts w:ascii="맑은 고딕" w:eastAsia="맑은 고딕" w:hAnsi="맑은 고딕" w:cs="Times New Roman" w:hint="eastAsia"/>
          <w:sz w:val="22"/>
        </w:rPr>
        <w:t>한</w:t>
      </w:r>
      <w:r w:rsidR="00CF0F1D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75504">
        <w:rPr>
          <w:rFonts w:ascii="맑은 고딕" w:eastAsia="맑은 고딕" w:hAnsi="맑은 고딕" w:cs="Times New Roman" w:hint="eastAsia"/>
          <w:sz w:val="22"/>
        </w:rPr>
        <w:t>전립선비대증</w:t>
      </w:r>
      <w:r w:rsidR="00D7475F">
        <w:rPr>
          <w:rFonts w:ascii="맑은 고딕" w:eastAsia="맑은 고딕" w:hAnsi="맑은 고딕" w:cs="Times New Roman" w:hint="eastAsia"/>
          <w:sz w:val="22"/>
        </w:rPr>
        <w:t xml:space="preserve"> 및 </w:t>
      </w:r>
      <w:r w:rsidR="00475504">
        <w:rPr>
          <w:rFonts w:ascii="맑은 고딕" w:eastAsia="맑은 고딕" w:hAnsi="맑은 고딕" w:cs="Times New Roman" w:hint="eastAsia"/>
          <w:sz w:val="22"/>
        </w:rPr>
        <w:t>발기부전</w:t>
      </w:r>
      <w:r w:rsidR="00666E66">
        <w:rPr>
          <w:rFonts w:ascii="맑은 고딕" w:eastAsia="맑은 고딕" w:hAnsi="맑은 고딕" w:cs="Times New Roman" w:hint="eastAsia"/>
          <w:sz w:val="22"/>
        </w:rPr>
        <w:t xml:space="preserve"> 치료</w:t>
      </w:r>
      <w:r w:rsidR="00950CFE">
        <w:rPr>
          <w:rFonts w:ascii="맑은 고딕" w:eastAsia="맑은 고딕" w:hAnsi="맑은 고딕" w:cs="Times New Roman" w:hint="eastAsia"/>
          <w:sz w:val="22"/>
        </w:rPr>
        <w:t>제</w:t>
      </w:r>
      <w:r>
        <w:rPr>
          <w:rFonts w:ascii="맑은 고딕" w:eastAsia="맑은 고딕" w:hAnsi="맑은 고딕" w:cs="Times New Roman"/>
          <w:sz w:val="22"/>
        </w:rPr>
        <w:t>”</w:t>
      </w:r>
      <w:r w:rsidR="00950CFE">
        <w:rPr>
          <w:rFonts w:ascii="맑은 고딕" w:eastAsia="맑은 고딕" w:hAnsi="맑은 고딕" w:cs="Times New Roman" w:hint="eastAsia"/>
          <w:sz w:val="22"/>
        </w:rPr>
        <w:t>라</w:t>
      </w:r>
      <w:r>
        <w:rPr>
          <w:rFonts w:ascii="맑은 고딕" w:eastAsia="맑은 고딕" w:hAnsi="맑은 고딕" w:cs="Times New Roman" w:hint="eastAsia"/>
          <w:sz w:val="22"/>
        </w:rPr>
        <w:t xml:space="preserve">며 </w:t>
      </w:r>
      <w:r>
        <w:rPr>
          <w:rFonts w:ascii="맑은 고딕" w:eastAsia="맑은 고딕" w:hAnsi="맑은 고딕" w:cs="Times New Roman"/>
          <w:sz w:val="22"/>
        </w:rPr>
        <w:t>“</w:t>
      </w:r>
      <w:r w:rsidR="003336D5">
        <w:rPr>
          <w:rFonts w:ascii="맑은 고딕" w:eastAsia="맑은 고딕" w:hAnsi="맑은 고딕" w:cs="Times New Roman" w:hint="eastAsia"/>
          <w:sz w:val="22"/>
        </w:rPr>
        <w:t>이 복합제가</w:t>
      </w:r>
      <w:r w:rsidR="00CF0F1D">
        <w:rPr>
          <w:rFonts w:ascii="맑은 고딕" w:eastAsia="맑은 고딕" w:hAnsi="맑은 고딕" w:cs="Times New Roman" w:hint="eastAsia"/>
          <w:sz w:val="22"/>
        </w:rPr>
        <w:t xml:space="preserve"> 출시될 경우</w:t>
      </w:r>
      <w:r w:rsidR="003336D5">
        <w:rPr>
          <w:rFonts w:ascii="맑은 고딕" w:eastAsia="맑은 고딕" w:hAnsi="맑은 고딕" w:cs="Times New Roman" w:hint="eastAsia"/>
          <w:sz w:val="22"/>
        </w:rPr>
        <w:t>,</w:t>
      </w:r>
      <w:r w:rsidR="00932E1F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두 </w:t>
      </w:r>
      <w:r w:rsidR="00475504">
        <w:rPr>
          <w:rFonts w:ascii="맑은 고딕" w:eastAsia="맑은 고딕" w:hAnsi="맑은 고딕" w:cs="Times New Roman" w:hint="eastAsia"/>
          <w:sz w:val="22"/>
        </w:rPr>
        <w:t xml:space="preserve">질환을 동반한 </w:t>
      </w:r>
      <w:r>
        <w:rPr>
          <w:rFonts w:ascii="맑은 고딕" w:eastAsia="맑은 고딕" w:hAnsi="맑은 고딕" w:cs="Times New Roman" w:hint="eastAsia"/>
          <w:sz w:val="22"/>
        </w:rPr>
        <w:t xml:space="preserve">환자에게 </w:t>
      </w:r>
      <w:r w:rsidR="00475504">
        <w:rPr>
          <w:rFonts w:ascii="맑은 고딕" w:eastAsia="맑은 고딕" w:hAnsi="맑은 고딕" w:cs="Times New Roman" w:hint="eastAsia"/>
          <w:sz w:val="22"/>
        </w:rPr>
        <w:t>유용한 치료옵션이 될 것</w:t>
      </w:r>
      <w:r w:rsidRPr="00CF4EEE">
        <w:rPr>
          <w:rFonts w:ascii="맑은 고딕" w:eastAsia="맑은 고딕" w:hAnsi="맑은 고딕" w:cs="Times New Roman"/>
          <w:sz w:val="22"/>
        </w:rPr>
        <w:t>“</w:t>
      </w:r>
      <w:r w:rsidR="00475504">
        <w:rPr>
          <w:rFonts w:ascii="맑은 고딕" w:eastAsia="맑은 고딕" w:hAnsi="맑은 고딕" w:cs="Times New Roman" w:hint="eastAsia"/>
          <w:sz w:val="22"/>
        </w:rPr>
        <w:t>이</w:t>
      </w:r>
      <w:r w:rsidRPr="00CF4EEE">
        <w:rPr>
          <w:rFonts w:ascii="맑은 고딕" w:eastAsia="맑은 고딕" w:hAnsi="맑은 고딕" w:cs="Times New Roman" w:hint="eastAsia"/>
          <w:sz w:val="22"/>
        </w:rPr>
        <w:t>라고 말했다.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BF47F7" w:rsidRPr="00AB54DF" w:rsidRDefault="00BF47F7" w:rsidP="004655F4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4655F4" w:rsidRPr="007F31E0" w:rsidRDefault="00640902" w:rsidP="00922A73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>
        <w:rPr>
          <w:rFonts w:ascii="맑은 고딕" w:eastAsia="맑은 고딕" w:hAnsi="맑은 고딕" w:cs="Times New Roman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20B5017" wp14:editId="770C3E12">
            <wp:simplePos x="0" y="0"/>
            <wp:positionH relativeFrom="column">
              <wp:posOffset>0</wp:posOffset>
            </wp:positionH>
            <wp:positionV relativeFrom="paragraph">
              <wp:posOffset>1066165</wp:posOffset>
            </wp:positionV>
            <wp:extent cx="5731510" cy="2073275"/>
            <wp:effectExtent l="0" t="0" r="2540" b="3175"/>
            <wp:wrapTight wrapText="bothSides">
              <wp:wrapPolygon edited="0">
                <wp:start x="0" y="0"/>
                <wp:lineTo x="0" y="21435"/>
                <wp:lineTo x="21538" y="21435"/>
                <wp:lineTo x="21538" y="0"/>
                <wp:lineTo x="0" y="0"/>
              </wp:wrapPolygon>
            </wp:wrapTight>
            <wp:docPr id="3" name="그림 3" descr="C:\Users\admin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5F4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한미약품 관계자는 </w:t>
      </w:r>
      <w:r w:rsidR="00922A73">
        <w:rPr>
          <w:rFonts w:ascii="맑은 고딕" w:eastAsia="맑은 고딕" w:hAnsi="맑은 고딕" w:cs="Times New Roman"/>
          <w:color w:val="000000" w:themeColor="text1"/>
          <w:sz w:val="22"/>
        </w:rPr>
        <w:t>“</w:t>
      </w:r>
      <w:r w:rsidR="003336D5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이번 연제상 선정은 </w:t>
      </w:r>
      <w:r w:rsidR="00922A73">
        <w:rPr>
          <w:rFonts w:ascii="맑은 고딕" w:eastAsia="맑은 고딕" w:hAnsi="맑은 고딕" w:cs="Times New Roman" w:hint="eastAsia"/>
          <w:color w:val="000000" w:themeColor="text1"/>
          <w:sz w:val="22"/>
        </w:rPr>
        <w:t>한국 비뇨기과의 위상 및 한미약품</w:t>
      </w:r>
      <w:r w:rsidR="002A7976">
        <w:rPr>
          <w:rFonts w:ascii="맑은 고딕" w:eastAsia="맑은 고딕" w:hAnsi="맑은 고딕" w:cs="Times New Roman" w:hint="eastAsia"/>
          <w:color w:val="000000" w:themeColor="text1"/>
          <w:sz w:val="22"/>
        </w:rPr>
        <w:t>의</w:t>
      </w:r>
      <w:r w:rsidR="00922A73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2A7976">
        <w:rPr>
          <w:rFonts w:ascii="맑은 고딕" w:eastAsia="맑은 고딕" w:hAnsi="맑은 고딕" w:cs="Times New Roman" w:hint="eastAsia"/>
          <w:color w:val="000000" w:themeColor="text1"/>
          <w:sz w:val="22"/>
        </w:rPr>
        <w:t>개발능력</w:t>
      </w:r>
      <w:r w:rsidR="00922A73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을 국제적으로 </w:t>
      </w:r>
      <w:r w:rsidR="002A7976">
        <w:rPr>
          <w:rFonts w:ascii="맑은 고딕" w:eastAsia="맑은 고딕" w:hAnsi="맑은 고딕" w:cs="Times New Roman" w:hint="eastAsia"/>
          <w:color w:val="000000" w:themeColor="text1"/>
          <w:sz w:val="22"/>
        </w:rPr>
        <w:t>입증</w:t>
      </w:r>
      <w:r w:rsidR="00922A73">
        <w:rPr>
          <w:rFonts w:ascii="맑은 고딕" w:eastAsia="맑은 고딕" w:hAnsi="맑은 고딕" w:cs="Times New Roman" w:hint="eastAsia"/>
          <w:color w:val="000000" w:themeColor="text1"/>
          <w:sz w:val="22"/>
        </w:rPr>
        <w:t>하는 계기가 됐다</w:t>
      </w:r>
      <w:r w:rsidR="00922A73">
        <w:rPr>
          <w:rFonts w:ascii="맑은 고딕" w:eastAsia="맑은 고딕" w:hAnsi="맑은 고딕" w:cs="Times New Roman"/>
          <w:color w:val="000000" w:themeColor="text1"/>
          <w:sz w:val="22"/>
        </w:rPr>
        <w:t>”</w:t>
      </w:r>
      <w:r w:rsidR="00922A73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며 </w:t>
      </w:r>
      <w:r w:rsidR="00922A73">
        <w:rPr>
          <w:rFonts w:ascii="맑은 고딕" w:eastAsia="맑은 고딕" w:hAnsi="맑은 고딕" w:cs="Times New Roman"/>
          <w:color w:val="000000" w:themeColor="text1"/>
          <w:sz w:val="22"/>
        </w:rPr>
        <w:t>“</w:t>
      </w:r>
      <w:r w:rsidR="003336D5">
        <w:rPr>
          <w:rFonts w:ascii="맑은 고딕" w:eastAsia="맑은 고딕" w:hAnsi="맑은 고딕" w:cs="Times New Roman" w:hint="eastAsia"/>
          <w:color w:val="000000" w:themeColor="text1"/>
          <w:sz w:val="22"/>
        </w:rPr>
        <w:t>이 복합제의 임상을</w:t>
      </w:r>
      <w:r w:rsidR="00D14EC2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통해 </w:t>
      </w:r>
      <w:r w:rsidR="00035E27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IPSS </w:t>
      </w:r>
      <w:r w:rsidR="00BB1825">
        <w:rPr>
          <w:rFonts w:ascii="맑은 고딕" w:eastAsia="맑은 고딕" w:hAnsi="맑은 고딕" w:cs="Times New Roman" w:hint="eastAsia"/>
          <w:color w:val="000000" w:themeColor="text1"/>
          <w:sz w:val="22"/>
        </w:rPr>
        <w:t>감소</w:t>
      </w:r>
      <w:r w:rsidR="00932E1F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및</w:t>
      </w:r>
      <w:r w:rsidR="00035E27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성기능 개선</w:t>
      </w:r>
      <w:r w:rsidR="00922A73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EC6AA7">
        <w:rPr>
          <w:rFonts w:ascii="맑은 고딕" w:eastAsia="맑은 고딕" w:hAnsi="맑은 고딕" w:cs="Times New Roman" w:hint="eastAsia"/>
          <w:color w:val="000000" w:themeColor="text1"/>
          <w:sz w:val="22"/>
        </w:rPr>
        <w:t>효과</w:t>
      </w:r>
      <w:r w:rsidR="00922A73">
        <w:rPr>
          <w:rFonts w:ascii="맑은 고딕" w:eastAsia="맑은 고딕" w:hAnsi="맑은 고딕" w:cs="Times New Roman" w:hint="eastAsia"/>
          <w:color w:val="000000" w:themeColor="text1"/>
          <w:sz w:val="22"/>
        </w:rPr>
        <w:t>를</w:t>
      </w:r>
      <w:r w:rsidR="00035E27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2A7976">
        <w:rPr>
          <w:rFonts w:ascii="맑은 고딕" w:eastAsia="맑은 고딕" w:hAnsi="맑은 고딕" w:cs="Times New Roman" w:hint="eastAsia"/>
          <w:color w:val="000000" w:themeColor="text1"/>
          <w:sz w:val="22"/>
        </w:rPr>
        <w:t>확인</w:t>
      </w:r>
      <w:r w:rsidR="00922A73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했으며, </w:t>
      </w:r>
      <w:r w:rsidR="00B72A10">
        <w:rPr>
          <w:rFonts w:ascii="맑은 고딕" w:eastAsia="맑은 고딕" w:hAnsi="맑은 고딕" w:cs="Times New Roman" w:hint="eastAsia"/>
          <w:color w:val="000000" w:themeColor="text1"/>
          <w:sz w:val="22"/>
        </w:rPr>
        <w:t>전립선비대증 및</w:t>
      </w:r>
      <w:r w:rsidR="004655F4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666E66">
        <w:rPr>
          <w:rFonts w:ascii="맑은 고딕" w:eastAsia="맑은 고딕" w:hAnsi="맑은 고딕" w:cs="Times New Roman" w:hint="eastAsia"/>
          <w:color w:val="000000" w:themeColor="text1"/>
          <w:sz w:val="22"/>
        </w:rPr>
        <w:t>발기부전을</w:t>
      </w:r>
      <w:r w:rsidR="004514BE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136A87">
        <w:rPr>
          <w:rFonts w:ascii="맑은 고딕" w:eastAsia="맑은 고딕" w:hAnsi="맑은 고딕" w:cs="Times New Roman" w:hint="eastAsia"/>
          <w:color w:val="000000" w:themeColor="text1"/>
          <w:sz w:val="22"/>
        </w:rPr>
        <w:t>동반한</w:t>
      </w:r>
      <w:r w:rsidR="004514BE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환</w:t>
      </w:r>
      <w:r w:rsidR="001927E2">
        <w:rPr>
          <w:rFonts w:ascii="맑은 고딕" w:eastAsia="맑은 고딕" w:hAnsi="맑은 고딕" w:cs="Times New Roman" w:hint="eastAsia"/>
          <w:color w:val="000000" w:themeColor="text1"/>
          <w:sz w:val="22"/>
        </w:rPr>
        <w:t>자의</w:t>
      </w:r>
      <w:r w:rsidR="004655F4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1927E2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복약순응도를 한층 </w:t>
      </w:r>
      <w:r w:rsidR="004514BE">
        <w:rPr>
          <w:rFonts w:ascii="맑은 고딕" w:eastAsia="맑은 고딕" w:hAnsi="맑은 고딕" w:cs="Times New Roman" w:hint="eastAsia"/>
          <w:color w:val="000000" w:themeColor="text1"/>
          <w:sz w:val="22"/>
        </w:rPr>
        <w:t>높일 수 있</w:t>
      </w:r>
      <w:r w:rsidR="001927E2">
        <w:rPr>
          <w:rFonts w:ascii="맑은 고딕" w:eastAsia="맑은 고딕" w:hAnsi="맑은 고딕" w:cs="Times New Roman" w:hint="eastAsia"/>
          <w:color w:val="000000" w:themeColor="text1"/>
          <w:sz w:val="22"/>
        </w:rPr>
        <w:t>을 것</w:t>
      </w:r>
      <w:r w:rsidR="00035E27">
        <w:rPr>
          <w:rFonts w:ascii="맑은 고딕" w:eastAsia="맑은 고딕" w:hAnsi="맑은 고딕" w:cs="Times New Roman" w:hint="eastAsia"/>
          <w:color w:val="000000" w:themeColor="text1"/>
          <w:sz w:val="22"/>
        </w:rPr>
        <w:t>으로 기대된다</w:t>
      </w:r>
      <w:r w:rsidR="00856E1E">
        <w:rPr>
          <w:rFonts w:ascii="맑은 고딕" w:eastAsia="맑은 고딕" w:hAnsi="맑은 고딕" w:cs="Times New Roman" w:hint="eastAsia"/>
          <w:color w:val="000000" w:themeColor="text1"/>
          <w:sz w:val="22"/>
        </w:rPr>
        <w:t>. 제품이 출시될 경우 비뇨기과 전문의와 상담할 것을 권장한다</w:t>
      </w:r>
      <w:r w:rsidR="004655F4">
        <w:rPr>
          <w:rFonts w:ascii="맑은 고딕" w:eastAsia="맑은 고딕" w:hAnsi="맑은 고딕" w:cs="Times New Roman"/>
          <w:color w:val="000000" w:themeColor="text1"/>
          <w:sz w:val="22"/>
        </w:rPr>
        <w:t>”</w:t>
      </w:r>
      <w:r w:rsidR="004655F4">
        <w:rPr>
          <w:rFonts w:ascii="맑은 고딕" w:eastAsia="맑은 고딕" w:hAnsi="맑은 고딕" w:cs="Times New Roman" w:hint="eastAsia"/>
          <w:color w:val="000000" w:themeColor="text1"/>
          <w:sz w:val="22"/>
        </w:rPr>
        <w:t>고</w:t>
      </w:r>
      <w:r w:rsidR="00035E27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말했</w:t>
      </w:r>
      <w:r w:rsidR="004655F4">
        <w:rPr>
          <w:rFonts w:ascii="맑은 고딕" w:eastAsia="맑은 고딕" w:hAnsi="맑은 고딕" w:cs="Times New Roman" w:hint="eastAsia"/>
          <w:color w:val="000000" w:themeColor="text1"/>
          <w:sz w:val="22"/>
        </w:rPr>
        <w:t>다.</w:t>
      </w:r>
    </w:p>
    <w:p w:rsidR="003336D5" w:rsidRPr="007965B6" w:rsidRDefault="00B0624A" w:rsidP="007965B6">
      <w:pPr>
        <w:spacing w:after="0" w:line="192" w:lineRule="auto"/>
        <w:ind w:left="8160" w:hangingChars="4800" w:hanging="8160"/>
        <w:rPr>
          <w:b/>
          <w:sz w:val="17"/>
          <w:szCs w:val="17"/>
        </w:rPr>
      </w:pPr>
      <w:r w:rsidRPr="007965B6">
        <w:rPr>
          <w:rFonts w:ascii="맑은 고딕" w:eastAsia="맑은 고딕" w:hAnsi="맑은 고딕" w:cs="Times New Roman" w:hint="eastAsia"/>
          <w:b/>
          <w:sz w:val="17"/>
          <w:szCs w:val="17"/>
        </w:rPr>
        <w:t>김세웅 교수</w:t>
      </w:r>
      <w:r w:rsidR="007965B6" w:rsidRPr="007965B6">
        <w:rPr>
          <w:rFonts w:ascii="맑은 고딕" w:eastAsia="맑은 고딕" w:hAnsi="맑은 고딕" w:cs="Times New Roman" w:hint="eastAsia"/>
          <w:b/>
          <w:sz w:val="17"/>
          <w:szCs w:val="17"/>
        </w:rPr>
        <w:t xml:space="preserve">가 세계성의학회에서 임상결과를 발표하고 있다.  </w:t>
      </w:r>
      <w:r w:rsidR="00E40B14" w:rsidRPr="007965B6">
        <w:rPr>
          <w:rFonts w:ascii="맑은 고딕" w:eastAsia="맑은 고딕" w:hAnsi="맑은 고딕" w:cs="Times New Roman" w:hint="eastAsia"/>
          <w:b/>
          <w:sz w:val="17"/>
          <w:szCs w:val="17"/>
        </w:rPr>
        <w:t>임상부문 최우수 연제상</w:t>
      </w:r>
      <w:r w:rsidR="00E40B14" w:rsidRPr="007965B6">
        <w:rPr>
          <w:rFonts w:hint="eastAsia"/>
          <w:sz w:val="17"/>
          <w:szCs w:val="17"/>
        </w:rPr>
        <w:t>(</w:t>
      </w:r>
      <w:r w:rsidR="00E40B14" w:rsidRPr="007965B6">
        <w:rPr>
          <w:rFonts w:ascii="맑은 고딕" w:eastAsia="맑은 고딕" w:hAnsi="맑은 고딕" w:cs="Times New Roman"/>
          <w:b/>
          <w:sz w:val="17"/>
          <w:szCs w:val="17"/>
        </w:rPr>
        <w:t>Best Abst</w:t>
      </w:r>
      <w:r w:rsidR="00E40B14" w:rsidRPr="007965B6">
        <w:rPr>
          <w:rFonts w:ascii="맑은 고딕" w:eastAsia="맑은 고딕" w:hAnsi="맑은 고딕" w:cs="Times New Roman" w:hint="eastAsia"/>
          <w:b/>
          <w:sz w:val="17"/>
          <w:szCs w:val="17"/>
        </w:rPr>
        <w:t>r</w:t>
      </w:r>
      <w:r w:rsidR="00E40B14" w:rsidRPr="007965B6">
        <w:rPr>
          <w:rFonts w:ascii="맑은 고딕" w:eastAsia="맑은 고딕" w:hAnsi="맑은 고딕" w:cs="Times New Roman"/>
          <w:b/>
          <w:sz w:val="17"/>
          <w:szCs w:val="17"/>
        </w:rPr>
        <w:t>act Prize)</w:t>
      </w:r>
      <w:r w:rsidRPr="007965B6">
        <w:rPr>
          <w:rFonts w:hint="eastAsia"/>
          <w:b/>
          <w:sz w:val="17"/>
          <w:szCs w:val="17"/>
        </w:rPr>
        <w:t xml:space="preserve">                                       </w:t>
      </w:r>
      <w:r w:rsidR="003336D5" w:rsidRPr="007965B6">
        <w:rPr>
          <w:rFonts w:hint="eastAsia"/>
          <w:b/>
          <w:sz w:val="17"/>
          <w:szCs w:val="17"/>
        </w:rPr>
        <w:t xml:space="preserve">                         </w:t>
      </w:r>
    </w:p>
    <w:p w:rsidR="00CA143B" w:rsidRPr="00D9648D" w:rsidRDefault="00B0624A" w:rsidP="003336D5">
      <w:pPr>
        <w:spacing w:after="0" w:line="192" w:lineRule="auto"/>
        <w:ind w:leftChars="4180" w:left="10560" w:hangingChars="1000" w:hanging="2200"/>
        <w:rPr>
          <w:rFonts w:ascii="맑은 고딕" w:eastAsia="맑은 고딕" w:hAnsi="맑은 고딕" w:cs="Times New Roman"/>
          <w:sz w:val="22"/>
        </w:rPr>
      </w:pPr>
      <w:r>
        <w:rPr>
          <w:rFonts w:hint="eastAsia"/>
          <w:b/>
          <w:sz w:val="22"/>
        </w:rPr>
        <w:t>&lt;</w:t>
      </w:r>
      <w:r w:rsidR="00521A0B" w:rsidRPr="00614F24">
        <w:rPr>
          <w:rFonts w:hint="eastAsia"/>
          <w:b/>
          <w:sz w:val="22"/>
        </w:rPr>
        <w:t>끝&gt;</w:t>
      </w:r>
    </w:p>
    <w:sectPr w:rsidR="00CA143B" w:rsidRPr="00D9648D" w:rsidSect="00F64785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E79" w:rsidRDefault="00D75E79" w:rsidP="00E32DD0">
      <w:pPr>
        <w:spacing w:after="0" w:line="240" w:lineRule="auto"/>
      </w:pPr>
      <w:r>
        <w:separator/>
      </w:r>
    </w:p>
  </w:endnote>
  <w:endnote w:type="continuationSeparator" w:id="0">
    <w:p w:rsidR="00D75E79" w:rsidRDefault="00D75E79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numGoth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E79" w:rsidRDefault="00D75E79" w:rsidP="00E32DD0">
      <w:pPr>
        <w:spacing w:after="0" w:line="240" w:lineRule="auto"/>
      </w:pPr>
      <w:r>
        <w:separator/>
      </w:r>
    </w:p>
  </w:footnote>
  <w:footnote w:type="continuationSeparator" w:id="0">
    <w:p w:rsidR="00D75E79" w:rsidRDefault="00D75E79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DB5" w:rsidRDefault="00EC5DB5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2432"/>
    <w:rsid w:val="0003457F"/>
    <w:rsid w:val="00035E27"/>
    <w:rsid w:val="000425FA"/>
    <w:rsid w:val="00046DE9"/>
    <w:rsid w:val="000700D1"/>
    <w:rsid w:val="000A0184"/>
    <w:rsid w:val="000A756C"/>
    <w:rsid w:val="000D7AAF"/>
    <w:rsid w:val="000F7107"/>
    <w:rsid w:val="0011699F"/>
    <w:rsid w:val="00136A87"/>
    <w:rsid w:val="001418B0"/>
    <w:rsid w:val="00147F4A"/>
    <w:rsid w:val="001927E2"/>
    <w:rsid w:val="00192E1C"/>
    <w:rsid w:val="00197989"/>
    <w:rsid w:val="00197BEC"/>
    <w:rsid w:val="001A758C"/>
    <w:rsid w:val="001C226F"/>
    <w:rsid w:val="001C549A"/>
    <w:rsid w:val="001C78E5"/>
    <w:rsid w:val="001F1BA3"/>
    <w:rsid w:val="00210453"/>
    <w:rsid w:val="0021072E"/>
    <w:rsid w:val="00211FA8"/>
    <w:rsid w:val="00223179"/>
    <w:rsid w:val="002315B7"/>
    <w:rsid w:val="002320AF"/>
    <w:rsid w:val="00287A44"/>
    <w:rsid w:val="00290C6D"/>
    <w:rsid w:val="002A04BB"/>
    <w:rsid w:val="002A7976"/>
    <w:rsid w:val="002B1DEF"/>
    <w:rsid w:val="002E4A32"/>
    <w:rsid w:val="002F7B00"/>
    <w:rsid w:val="003176BD"/>
    <w:rsid w:val="003336D5"/>
    <w:rsid w:val="00346231"/>
    <w:rsid w:val="003471D1"/>
    <w:rsid w:val="00373F8B"/>
    <w:rsid w:val="00383270"/>
    <w:rsid w:val="00384102"/>
    <w:rsid w:val="00384AD3"/>
    <w:rsid w:val="003A7DF0"/>
    <w:rsid w:val="003C44A1"/>
    <w:rsid w:val="003D05EF"/>
    <w:rsid w:val="003D28C9"/>
    <w:rsid w:val="003E39C1"/>
    <w:rsid w:val="00411A1E"/>
    <w:rsid w:val="00422012"/>
    <w:rsid w:val="004409FE"/>
    <w:rsid w:val="004514BE"/>
    <w:rsid w:val="00452D9A"/>
    <w:rsid w:val="00464F52"/>
    <w:rsid w:val="004655F4"/>
    <w:rsid w:val="00475504"/>
    <w:rsid w:val="004A483F"/>
    <w:rsid w:val="004C0A39"/>
    <w:rsid w:val="004C3EF7"/>
    <w:rsid w:val="004C6E0A"/>
    <w:rsid w:val="004F62DC"/>
    <w:rsid w:val="0051094A"/>
    <w:rsid w:val="00521A0B"/>
    <w:rsid w:val="0052738E"/>
    <w:rsid w:val="00540605"/>
    <w:rsid w:val="00540ADC"/>
    <w:rsid w:val="005444F7"/>
    <w:rsid w:val="00551A48"/>
    <w:rsid w:val="0055234C"/>
    <w:rsid w:val="00574BA9"/>
    <w:rsid w:val="005917BB"/>
    <w:rsid w:val="005E53FE"/>
    <w:rsid w:val="005E60CF"/>
    <w:rsid w:val="00620758"/>
    <w:rsid w:val="00640902"/>
    <w:rsid w:val="006418CF"/>
    <w:rsid w:val="006544F8"/>
    <w:rsid w:val="00666E66"/>
    <w:rsid w:val="00670EA7"/>
    <w:rsid w:val="00675B1A"/>
    <w:rsid w:val="00692174"/>
    <w:rsid w:val="00695BC0"/>
    <w:rsid w:val="006A344E"/>
    <w:rsid w:val="006E3E45"/>
    <w:rsid w:val="006E4718"/>
    <w:rsid w:val="006F3395"/>
    <w:rsid w:val="007033E5"/>
    <w:rsid w:val="00731765"/>
    <w:rsid w:val="00735FF7"/>
    <w:rsid w:val="007408DD"/>
    <w:rsid w:val="00757750"/>
    <w:rsid w:val="007965B6"/>
    <w:rsid w:val="007A055A"/>
    <w:rsid w:val="007A482E"/>
    <w:rsid w:val="007D328F"/>
    <w:rsid w:val="007D4063"/>
    <w:rsid w:val="007E0316"/>
    <w:rsid w:val="007E6FFB"/>
    <w:rsid w:val="00816861"/>
    <w:rsid w:val="00820358"/>
    <w:rsid w:val="0082739E"/>
    <w:rsid w:val="008421A3"/>
    <w:rsid w:val="0085015D"/>
    <w:rsid w:val="008524BE"/>
    <w:rsid w:val="00856E1E"/>
    <w:rsid w:val="00860055"/>
    <w:rsid w:val="00871DD8"/>
    <w:rsid w:val="00876F8C"/>
    <w:rsid w:val="008D6139"/>
    <w:rsid w:val="008E032D"/>
    <w:rsid w:val="008F0AA1"/>
    <w:rsid w:val="008F638A"/>
    <w:rsid w:val="009166B6"/>
    <w:rsid w:val="0091691A"/>
    <w:rsid w:val="00922A73"/>
    <w:rsid w:val="00932E1F"/>
    <w:rsid w:val="00944F67"/>
    <w:rsid w:val="00950CFE"/>
    <w:rsid w:val="009577AF"/>
    <w:rsid w:val="00974732"/>
    <w:rsid w:val="009769B1"/>
    <w:rsid w:val="00976B93"/>
    <w:rsid w:val="009777E2"/>
    <w:rsid w:val="009A1A30"/>
    <w:rsid w:val="009A5288"/>
    <w:rsid w:val="009C1D60"/>
    <w:rsid w:val="009F0E83"/>
    <w:rsid w:val="00A05D40"/>
    <w:rsid w:val="00A34C01"/>
    <w:rsid w:val="00A5234E"/>
    <w:rsid w:val="00A557E4"/>
    <w:rsid w:val="00A7459C"/>
    <w:rsid w:val="00AB2168"/>
    <w:rsid w:val="00AB54DF"/>
    <w:rsid w:val="00AC44FB"/>
    <w:rsid w:val="00AD01DA"/>
    <w:rsid w:val="00AD0A06"/>
    <w:rsid w:val="00AD649E"/>
    <w:rsid w:val="00B0624A"/>
    <w:rsid w:val="00B15EAF"/>
    <w:rsid w:val="00B34E1F"/>
    <w:rsid w:val="00B37638"/>
    <w:rsid w:val="00B55E39"/>
    <w:rsid w:val="00B66689"/>
    <w:rsid w:val="00B72A10"/>
    <w:rsid w:val="00B9327F"/>
    <w:rsid w:val="00BB1825"/>
    <w:rsid w:val="00BC4C91"/>
    <w:rsid w:val="00BD5046"/>
    <w:rsid w:val="00BE3BD8"/>
    <w:rsid w:val="00BF47F7"/>
    <w:rsid w:val="00C141FB"/>
    <w:rsid w:val="00C427D4"/>
    <w:rsid w:val="00C47C46"/>
    <w:rsid w:val="00C6143F"/>
    <w:rsid w:val="00C629FE"/>
    <w:rsid w:val="00C70442"/>
    <w:rsid w:val="00C82A44"/>
    <w:rsid w:val="00C832D0"/>
    <w:rsid w:val="00C96938"/>
    <w:rsid w:val="00CA143B"/>
    <w:rsid w:val="00CA43E3"/>
    <w:rsid w:val="00CA486A"/>
    <w:rsid w:val="00CE0B0C"/>
    <w:rsid w:val="00CF0F1D"/>
    <w:rsid w:val="00D10563"/>
    <w:rsid w:val="00D106AD"/>
    <w:rsid w:val="00D14EC2"/>
    <w:rsid w:val="00D31592"/>
    <w:rsid w:val="00D40E8A"/>
    <w:rsid w:val="00D46CB6"/>
    <w:rsid w:val="00D7475F"/>
    <w:rsid w:val="00D75E79"/>
    <w:rsid w:val="00D76004"/>
    <w:rsid w:val="00D9648D"/>
    <w:rsid w:val="00DC34ED"/>
    <w:rsid w:val="00DD4C24"/>
    <w:rsid w:val="00E06522"/>
    <w:rsid w:val="00E26F44"/>
    <w:rsid w:val="00E32DD0"/>
    <w:rsid w:val="00E40B14"/>
    <w:rsid w:val="00E834B6"/>
    <w:rsid w:val="00E969BA"/>
    <w:rsid w:val="00E9784E"/>
    <w:rsid w:val="00EB4FC1"/>
    <w:rsid w:val="00EC0945"/>
    <w:rsid w:val="00EC5DB5"/>
    <w:rsid w:val="00EC6AA7"/>
    <w:rsid w:val="00ED2D82"/>
    <w:rsid w:val="00F02F8F"/>
    <w:rsid w:val="00F64785"/>
    <w:rsid w:val="00F756CA"/>
    <w:rsid w:val="00F94606"/>
    <w:rsid w:val="00FB4409"/>
    <w:rsid w:val="00FD1CFF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23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2016-09-27T01:55:00Z</cp:lastPrinted>
  <dcterms:created xsi:type="dcterms:W3CDTF">2016-09-12T07:48:00Z</dcterms:created>
  <dcterms:modified xsi:type="dcterms:W3CDTF">2016-09-27T01:56:00Z</dcterms:modified>
</cp:coreProperties>
</file>